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17E3" w14:textId="77777777" w:rsidR="00974C0C" w:rsidRDefault="00974C0C"/>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7"/>
        <w:gridCol w:w="5370"/>
        <w:gridCol w:w="2253"/>
      </w:tblGrid>
      <w:tr w:rsidR="00151D00" w14:paraId="721F246E" w14:textId="77777777" w:rsidTr="004022DF">
        <w:trPr>
          <w:trHeight w:val="2240"/>
        </w:trPr>
        <w:tc>
          <w:tcPr>
            <w:tcW w:w="2627" w:type="dxa"/>
            <w:tcBorders>
              <w:bottom w:val="single" w:sz="4" w:space="0" w:color="auto"/>
            </w:tcBorders>
          </w:tcPr>
          <w:p w14:paraId="067E2680" w14:textId="77777777" w:rsidR="00151D00" w:rsidRDefault="00FC33FE">
            <w:r>
              <w:rPr>
                <w:noProof/>
              </w:rPr>
              <w:drawing>
                <wp:inline distT="0" distB="0" distL="0" distR="0" wp14:anchorId="2D9966CB" wp14:editId="7109426D">
                  <wp:extent cx="1457325" cy="1352550"/>
                  <wp:effectExtent l="0" t="0" r="9525" b="0"/>
                  <wp:docPr id="1" name="Picture 1" descr="sheriff%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iff%20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352550"/>
                          </a:xfrm>
                          <a:prstGeom prst="rect">
                            <a:avLst/>
                          </a:prstGeom>
                          <a:noFill/>
                          <a:ln>
                            <a:noFill/>
                          </a:ln>
                        </pic:spPr>
                      </pic:pic>
                    </a:graphicData>
                  </a:graphic>
                </wp:inline>
              </w:drawing>
            </w:r>
          </w:p>
        </w:tc>
        <w:tc>
          <w:tcPr>
            <w:tcW w:w="5370" w:type="dxa"/>
            <w:tcBorders>
              <w:bottom w:val="single" w:sz="4" w:space="0" w:color="auto"/>
            </w:tcBorders>
            <w:vAlign w:val="center"/>
          </w:tcPr>
          <w:p w14:paraId="3097B778" w14:textId="12ECECD0" w:rsidR="00151D00" w:rsidRDefault="00151D00">
            <w:pPr>
              <w:jc w:val="center"/>
              <w:rPr>
                <w:sz w:val="40"/>
                <w:szCs w:val="40"/>
              </w:rPr>
            </w:pPr>
            <w:r>
              <w:rPr>
                <w:lang w:val="en-CA"/>
              </w:rPr>
              <w:fldChar w:fldCharType="begin"/>
            </w:r>
            <w:r>
              <w:rPr>
                <w:lang w:val="en-CA"/>
              </w:rPr>
              <w:instrText xml:space="preserve"> SEQ CHAPTER \h \r 1</w:instrText>
            </w:r>
            <w:r>
              <w:rPr>
                <w:lang w:val="en-CA"/>
              </w:rPr>
              <w:fldChar w:fldCharType="end"/>
            </w:r>
            <w:smartTag w:uri="urn:schemas-microsoft-com:office:smarttags" w:element="place">
              <w:smartTag w:uri="urn:schemas-microsoft-com:office:smarttags" w:element="PlaceName">
                <w:r>
                  <w:rPr>
                    <w:sz w:val="40"/>
                    <w:szCs w:val="40"/>
                  </w:rPr>
                  <w:t>LIVINGSTON</w:t>
                </w:r>
              </w:smartTag>
              <w:r>
                <w:rPr>
                  <w:sz w:val="40"/>
                  <w:szCs w:val="40"/>
                </w:rPr>
                <w:t xml:space="preserve"> </w:t>
              </w:r>
              <w:smartTag w:uri="urn:schemas-microsoft-com:office:smarttags" w:element="PlaceType">
                <w:r>
                  <w:rPr>
                    <w:sz w:val="40"/>
                    <w:szCs w:val="40"/>
                  </w:rPr>
                  <w:t>COUNTY</w:t>
                </w:r>
              </w:smartTag>
            </w:smartTag>
          </w:p>
          <w:p w14:paraId="47664E8F" w14:textId="77777777" w:rsidR="00151D00" w:rsidRDefault="00151D00">
            <w:pPr>
              <w:jc w:val="center"/>
            </w:pPr>
            <w:r>
              <w:rPr>
                <w:sz w:val="40"/>
                <w:szCs w:val="40"/>
              </w:rPr>
              <w:t>SHERIFF</w:t>
            </w:r>
            <w:r w:rsidR="002F13FA">
              <w:rPr>
                <w:sz w:val="40"/>
                <w:szCs w:val="40"/>
              </w:rPr>
              <w:t>’S OFFICE</w:t>
            </w:r>
          </w:p>
          <w:p w14:paraId="3AE0A73B" w14:textId="77777777" w:rsidR="00151D00" w:rsidRDefault="00151D00">
            <w:pPr>
              <w:jc w:val="center"/>
            </w:pPr>
            <w:r>
              <w:t>PRESS RELEASE</w:t>
            </w:r>
          </w:p>
          <w:p w14:paraId="577C4FC2" w14:textId="77777777" w:rsidR="00FC33FE" w:rsidRDefault="00FC33FE" w:rsidP="00A444B3">
            <w:pPr>
              <w:jc w:val="center"/>
            </w:pPr>
            <w:r>
              <w:t>M</w:t>
            </w:r>
            <w:r w:rsidR="00A444B3">
              <w:t>I</w:t>
            </w:r>
            <w:r>
              <w:t>CHAEL J. MURPHY, SHERIFF</w:t>
            </w:r>
          </w:p>
        </w:tc>
        <w:tc>
          <w:tcPr>
            <w:tcW w:w="2253" w:type="dxa"/>
            <w:tcBorders>
              <w:bottom w:val="single" w:sz="4" w:space="0" w:color="auto"/>
            </w:tcBorders>
            <w:vAlign w:val="center"/>
          </w:tcPr>
          <w:p w14:paraId="570CB0B3" w14:textId="5950A9AC" w:rsidR="00151D00" w:rsidRPr="004022DF" w:rsidRDefault="00151D00">
            <w:pPr>
              <w:jc w:val="center"/>
              <w:rPr>
                <w:sz w:val="20"/>
                <w:szCs w:val="20"/>
              </w:rPr>
            </w:pPr>
            <w:r w:rsidRPr="004022DF">
              <w:rPr>
                <w:sz w:val="20"/>
                <w:szCs w:val="20"/>
                <w:lang w:val="en-CA"/>
              </w:rPr>
              <w:fldChar w:fldCharType="begin"/>
            </w:r>
            <w:r w:rsidRPr="004022DF">
              <w:rPr>
                <w:sz w:val="20"/>
                <w:szCs w:val="20"/>
                <w:lang w:val="en-CA"/>
              </w:rPr>
              <w:instrText xml:space="preserve"> SEQ CHAPTER \h \r 1</w:instrText>
            </w:r>
            <w:r w:rsidRPr="004022DF">
              <w:rPr>
                <w:sz w:val="20"/>
                <w:szCs w:val="20"/>
                <w:lang w:val="en-CA"/>
              </w:rPr>
              <w:fldChar w:fldCharType="end"/>
            </w:r>
            <w:r w:rsidRPr="004022DF">
              <w:rPr>
                <w:sz w:val="20"/>
                <w:szCs w:val="20"/>
              </w:rPr>
              <w:t>150 S. Highlander Way</w:t>
            </w:r>
          </w:p>
          <w:p w14:paraId="1CE39A19" w14:textId="77777777" w:rsidR="00151D00" w:rsidRPr="004022DF" w:rsidRDefault="00151D00">
            <w:pPr>
              <w:jc w:val="center"/>
              <w:rPr>
                <w:sz w:val="20"/>
                <w:szCs w:val="20"/>
              </w:rPr>
            </w:pPr>
            <w:r w:rsidRPr="004022DF">
              <w:rPr>
                <w:sz w:val="20"/>
                <w:szCs w:val="20"/>
              </w:rPr>
              <w:t>Howell, MI.  48843</w:t>
            </w:r>
          </w:p>
          <w:p w14:paraId="629B671B" w14:textId="77777777" w:rsidR="00151D00" w:rsidRPr="004022DF" w:rsidRDefault="00151D00">
            <w:pPr>
              <w:jc w:val="center"/>
              <w:rPr>
                <w:sz w:val="20"/>
                <w:szCs w:val="20"/>
              </w:rPr>
            </w:pPr>
            <w:r w:rsidRPr="004022DF">
              <w:rPr>
                <w:sz w:val="20"/>
                <w:szCs w:val="20"/>
              </w:rPr>
              <w:t>Phone (517) 546-2440</w:t>
            </w:r>
          </w:p>
          <w:p w14:paraId="7ECF4F38" w14:textId="77777777" w:rsidR="00151D00" w:rsidRDefault="00151D00">
            <w:pPr>
              <w:jc w:val="center"/>
            </w:pPr>
            <w:r w:rsidRPr="004022DF">
              <w:rPr>
                <w:sz w:val="20"/>
                <w:szCs w:val="20"/>
              </w:rPr>
              <w:t>Fax (517) 546-1744</w:t>
            </w:r>
          </w:p>
        </w:tc>
      </w:tr>
    </w:tbl>
    <w:p w14:paraId="2FC5915D" w14:textId="77777777" w:rsidR="00FE5589" w:rsidRDefault="00FE5589" w:rsidP="00FE5589">
      <w:pPr>
        <w:jc w:val="center"/>
      </w:pPr>
      <w:permStart w:id="778313827" w:edGrp="everyone"/>
    </w:p>
    <w:p w14:paraId="49666AEF" w14:textId="77777777" w:rsidR="00FE5589" w:rsidRDefault="00FE5589" w:rsidP="00B31C46"/>
    <w:p w14:paraId="79213DF8" w14:textId="29B46D5B" w:rsidR="00A444B3" w:rsidRDefault="00A444B3" w:rsidP="009B4830">
      <w:r>
        <w:t xml:space="preserve">Date </w:t>
      </w:r>
      <w:proofErr w:type="gramStart"/>
      <w:r w:rsidR="00D01475">
        <w:t>07/02/2024</w:t>
      </w:r>
      <w:proofErr w:type="gramEnd"/>
    </w:p>
    <w:p w14:paraId="0B53498F" w14:textId="77777777" w:rsidR="00A444B3" w:rsidRDefault="00A444B3" w:rsidP="009B4830"/>
    <w:p w14:paraId="1539AD2C" w14:textId="79C8DB76" w:rsidR="00A444B3" w:rsidRDefault="001D795C" w:rsidP="009B4830">
      <w:r>
        <w:t>Authorized By:</w:t>
      </w:r>
      <w:r w:rsidR="00A444B3">
        <w:t xml:space="preserve">  </w:t>
      </w:r>
      <w:sdt>
        <w:sdtPr>
          <w:id w:val="-595484270"/>
          <w:placeholder>
            <w:docPart w:val="279BC2B39D6A4C25B469416710554375"/>
          </w:placeholder>
          <w:dropDownList>
            <w:listItem w:value="Choose an item."/>
            <w:listItem w:displayText="Sheriff Michael J. Murphy" w:value="Sheriff Michael J. Murphy"/>
            <w:listItem w:displayText="Undersheriff Jason Pless" w:value="Undersheriff Jason Pless"/>
            <w:listItem w:displayText="Lt. Mike Nast" w:value="Lt. Mike Nast"/>
            <w:listItem w:displayText="Lt. Eric Sanborn" w:value="Lt. Eric Sanborn"/>
            <w:listItem w:displayText="D/Lt. Jim Lynch" w:value="D/Lt. Jim Lynch"/>
            <w:listItem w:displayText="Lt. Tarnesia Pringle" w:value="Lt. Tarnesia Pringle"/>
          </w:dropDownList>
        </w:sdtPr>
        <w:sdtEndPr/>
        <w:sdtContent>
          <w:r w:rsidR="00B64FDB">
            <w:t>Sheriff Michael J. Murphy</w:t>
          </w:r>
        </w:sdtContent>
      </w:sdt>
      <w:r>
        <w:tab/>
      </w:r>
    </w:p>
    <w:p w14:paraId="3CED9859" w14:textId="77777777" w:rsidR="00FE2F33" w:rsidRDefault="00FE2F33" w:rsidP="009B4830"/>
    <w:p w14:paraId="26E5735D" w14:textId="2517B7EE" w:rsidR="00B64FDB" w:rsidRDefault="00B64FDB" w:rsidP="009B4830">
      <w:r>
        <w:t>Incident #</w:t>
      </w:r>
      <w:r w:rsidR="00D01475">
        <w:t>24-03195</w:t>
      </w:r>
    </w:p>
    <w:p w14:paraId="0F842257" w14:textId="5F1C94A1" w:rsidR="00B64FDB" w:rsidRDefault="00B64FDB" w:rsidP="009B4830"/>
    <w:p w14:paraId="7044761E" w14:textId="01E1B9AC" w:rsidR="002A6722" w:rsidRDefault="002A6722" w:rsidP="009B4830">
      <w:r>
        <w:t xml:space="preserve">Nature: </w:t>
      </w:r>
      <w:r w:rsidR="00D01475">
        <w:t xml:space="preserve">Fleeing and Eluding </w:t>
      </w:r>
      <w:r w:rsidR="00D01475">
        <w:tab/>
      </w:r>
    </w:p>
    <w:p w14:paraId="544D0C69" w14:textId="77777777" w:rsidR="00D01475" w:rsidRDefault="00D01475" w:rsidP="009B4830"/>
    <w:p w14:paraId="7414211B" w14:textId="1FDDE350" w:rsidR="00D01475" w:rsidRDefault="00D01475" w:rsidP="009B4830">
      <w:r>
        <w:t xml:space="preserve">On Tuesday July 2, </w:t>
      </w:r>
      <w:r w:rsidR="005517ED">
        <w:t>2024,</w:t>
      </w:r>
      <w:r>
        <w:t xml:space="preserve"> at approximately 1:00 pm Livingston County Central Dispatch advised Officers that the Ingham County Sheriff's Office had been in pursuit of a Stolen Vehicle that had just been taken in a Home Invasion where the offender implied that he had a weapon and would kill the victim.</w:t>
      </w:r>
      <w:r w:rsidR="005517ED">
        <w:t xml:space="preserve"> We were advised the pursuit was terminated and the vehicle was last seen Eastbound on </w:t>
      </w:r>
      <w:proofErr w:type="spellStart"/>
      <w:r w:rsidR="005517ED">
        <w:t>Grnad</w:t>
      </w:r>
      <w:proofErr w:type="spellEnd"/>
      <w:r w:rsidR="005517ED">
        <w:t xml:space="preserve"> River Ave, east of Webberville. </w:t>
      </w:r>
      <w:r>
        <w:t xml:space="preserve"> </w:t>
      </w:r>
    </w:p>
    <w:p w14:paraId="14A22753" w14:textId="77777777" w:rsidR="00D01475" w:rsidRDefault="00D01475" w:rsidP="009B4830"/>
    <w:p w14:paraId="54031F29" w14:textId="2723AC32" w:rsidR="00D01475" w:rsidRDefault="00D01475" w:rsidP="009B4830">
      <w:r>
        <w:t xml:space="preserve">Deputies and MSP Troopers spotted the vehicle on Grand River Ave near Nicholson Rd. When they </w:t>
      </w:r>
      <w:r w:rsidR="005517ED">
        <w:t>attempted</w:t>
      </w:r>
      <w:r>
        <w:t xml:space="preserve"> to stop the vehicle in disregarded their attempt and fled eastbound on Grand River Ave at a high rate of speed. The pursuit continued eastbound on Grand River Ave reaching speeds near 100 mph. </w:t>
      </w:r>
    </w:p>
    <w:p w14:paraId="29B1C89B" w14:textId="77777777" w:rsidR="00D01475" w:rsidRDefault="00D01475" w:rsidP="009B4830"/>
    <w:p w14:paraId="3D237325" w14:textId="0F96615C" w:rsidR="00D01475" w:rsidRDefault="00D01475" w:rsidP="009B4830">
      <w:r>
        <w:t xml:space="preserve">Deputies were able to deploy stop sticks </w:t>
      </w:r>
      <w:proofErr w:type="gramStart"/>
      <w:r>
        <w:t>in the area of</w:t>
      </w:r>
      <w:proofErr w:type="gramEnd"/>
      <w:r>
        <w:t xml:space="preserve"> Grand River Ave and Emmons Rd striking the driver's side of the suspect vehicle damaging both driver's side tires.  The pursuit continued across Howell Township, Through the city of Howell and into Genoa Township.</w:t>
      </w:r>
    </w:p>
    <w:p w14:paraId="065DE1C7" w14:textId="77777777" w:rsidR="00D01475" w:rsidRDefault="00D01475" w:rsidP="009B4830"/>
    <w:p w14:paraId="793879B3" w14:textId="3A11FCD8" w:rsidR="00D01475" w:rsidRDefault="00D01475" w:rsidP="009B4830">
      <w:r>
        <w:t>The vehicle lost control and spun out near Lawson Rd</w:t>
      </w:r>
      <w:r w:rsidR="005517ED">
        <w:t xml:space="preserve"> going into oncoming traffic </w:t>
      </w:r>
      <w:r>
        <w:t xml:space="preserve">and struck a westbound vehicle head on. The driver of the stolen vehicle was identified as a 60-year-old Fenton resident. He was transported to Sparrow Hospital where he was released to the Ingham County Sheriff Office to face charges. The vehicle that was struck was occupied by a 19-year-old </w:t>
      </w:r>
      <w:r w:rsidR="005517ED">
        <w:t xml:space="preserve">and 15-year-old. They were not injured in the crash. They were checked out as a precaution by Livingston County EMS and released at the scene. </w:t>
      </w:r>
    </w:p>
    <w:p w14:paraId="14972AE3" w14:textId="77777777" w:rsidR="005517ED" w:rsidRDefault="005517ED" w:rsidP="009B4830"/>
    <w:p w14:paraId="1F9501B4" w14:textId="58C45A6C" w:rsidR="002A6722" w:rsidRDefault="005517ED" w:rsidP="009B4830">
      <w:r>
        <w:t xml:space="preserve">The Livingston County Sheriff's Office was assisted by The Michigan State Police Aviation Unit, The Fowlerville Police Department, The Howell Police Department, Livingston County EMS, and the Brighton Area Fire Department. </w:t>
      </w:r>
    </w:p>
    <w:permEnd w:id="778313827"/>
    <w:sectPr w:rsidR="002A6722">
      <w:footerReference w:type="default" r:id="rId7"/>
      <w:pgSz w:w="12240" w:h="15840"/>
      <w:pgMar w:top="5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F581" w14:textId="77777777" w:rsidR="00AC3092" w:rsidRDefault="00AC3092">
      <w:r>
        <w:separator/>
      </w:r>
    </w:p>
  </w:endnote>
  <w:endnote w:type="continuationSeparator" w:id="0">
    <w:p w14:paraId="74E5A5F8" w14:textId="77777777" w:rsidR="00AC3092" w:rsidRDefault="00AC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11AC" w14:textId="77777777" w:rsidR="004D3A9E" w:rsidRDefault="004D3A9E">
    <w:pPr>
      <w:pStyle w:val="Footer"/>
      <w:jc w:val="center"/>
    </w:pPr>
    <w:r>
      <w:t>_________________________________________________________________________</w:t>
    </w:r>
  </w:p>
  <w:p w14:paraId="41FEE7EC" w14:textId="77777777" w:rsidR="004D3A9E" w:rsidRDefault="004D3A9E">
    <w:pPr>
      <w:pStyle w:val="Footer"/>
      <w:jc w:val="center"/>
    </w:pPr>
    <w:r>
      <w:t xml:space="preserve">Updates to this and other Press Releases will be posted at:   </w:t>
    </w:r>
    <w:hyperlink r:id="rId1" w:history="1">
      <w:r w:rsidRPr="00726DF9">
        <w:rPr>
          <w:rStyle w:val="Hyperlink"/>
        </w:rPr>
        <w:t>www.livingstonsheriff.com</w:t>
      </w:r>
    </w:hyperlink>
  </w:p>
  <w:p w14:paraId="6B142CE9" w14:textId="77777777" w:rsidR="004D3A9E" w:rsidRDefault="004D3A9E">
    <w:pPr>
      <w:pStyle w:val="Footer"/>
      <w:jc w:val="center"/>
    </w:pPr>
  </w:p>
  <w:p w14:paraId="000BE13B" w14:textId="77777777" w:rsidR="004D3A9E" w:rsidRDefault="004D3A9E">
    <w:pPr>
      <w:pStyle w:val="Footer"/>
      <w:jc w:val="center"/>
    </w:pPr>
    <w:r>
      <w:t xml:space="preserve">1 800 SPEAK UP – Crime Stoppers </w:t>
    </w:r>
    <w:smartTag w:uri="urn:schemas-microsoft-com:office:smarttags" w:element="place">
      <w:smartTag w:uri="urn:schemas-microsoft-com:office:smarttags" w:element="State">
        <w:r>
          <w:t>Michigan</w:t>
        </w:r>
      </w:smartTag>
    </w:smartTag>
    <w:r>
      <w:t xml:space="preserve"> </w:t>
    </w:r>
    <w:r w:rsidRPr="002960C2">
      <w:rPr>
        <w:b/>
      </w:rPr>
      <w:t>Anonymous</w:t>
    </w:r>
    <w:r>
      <w:t xml:space="preserve"> Tip Hotline – 1 800 773 2587</w:t>
    </w:r>
  </w:p>
  <w:p w14:paraId="62CC4E34" w14:textId="77777777" w:rsidR="004D3A9E" w:rsidRDefault="004D3A9E">
    <w:pPr>
      <w:pStyle w:val="Footer"/>
      <w:jc w:val="center"/>
    </w:pPr>
    <w:r>
      <w:t>If you have information about a serious crime</w:t>
    </w:r>
  </w:p>
  <w:p w14:paraId="52E0FC74" w14:textId="77777777" w:rsidR="004D3A9E" w:rsidRDefault="004D3A9E">
    <w:pPr>
      <w:pStyle w:val="Footer"/>
      <w:jc w:val="center"/>
    </w:pPr>
    <w:r>
      <w:t>• You can be awarded up to $1,000 if the information provided leads to an arrest</w:t>
    </w:r>
  </w:p>
  <w:p w14:paraId="1C41D445" w14:textId="77777777" w:rsidR="004D3A9E" w:rsidRDefault="004D3A9E">
    <w:pPr>
      <w:pStyle w:val="Footer"/>
      <w:jc w:val="center"/>
    </w:pPr>
    <w:r>
      <w:t>• You will not have to give your name or testify</w:t>
    </w:r>
  </w:p>
  <w:p w14:paraId="247924A6" w14:textId="77777777" w:rsidR="004D3A9E" w:rsidRDefault="004D3A9E">
    <w:pPr>
      <w:pStyle w:val="Footer"/>
      <w:jc w:val="center"/>
    </w:pPr>
    <w:r>
      <w:t>• Phone calls are not recorded</w:t>
    </w:r>
  </w:p>
  <w:p w14:paraId="567FB604" w14:textId="77777777" w:rsidR="004D3A9E" w:rsidRDefault="004D3A9E">
    <w:pPr>
      <w:pStyle w:val="Footer"/>
      <w:jc w:val="center"/>
    </w:pPr>
    <w:r>
      <w:t>• Caller ID is not used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30C8" w14:textId="77777777" w:rsidR="00AC3092" w:rsidRDefault="00AC3092">
      <w:r>
        <w:separator/>
      </w:r>
    </w:p>
  </w:footnote>
  <w:footnote w:type="continuationSeparator" w:id="0">
    <w:p w14:paraId="4E0A2EF7" w14:textId="77777777" w:rsidR="00AC3092" w:rsidRDefault="00AC3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H6JlvpigYWeySKhvhh19+yaPSLJSMCTV/Gv/0ojS6wXfvFKqVtmr1Hr42lJmv8kHhtv2CPSy9GM0djnj08HPw==" w:salt="DHHI728xB1iwVLHaAc0i+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92"/>
    <w:rsid w:val="00002797"/>
    <w:rsid w:val="00047B31"/>
    <w:rsid w:val="000D1241"/>
    <w:rsid w:val="000E5F6D"/>
    <w:rsid w:val="00113EFF"/>
    <w:rsid w:val="00151D00"/>
    <w:rsid w:val="00154A5D"/>
    <w:rsid w:val="00172668"/>
    <w:rsid w:val="001A2E99"/>
    <w:rsid w:val="001A61F2"/>
    <w:rsid w:val="001B155F"/>
    <w:rsid w:val="001D795C"/>
    <w:rsid w:val="001E6DE0"/>
    <w:rsid w:val="0020405C"/>
    <w:rsid w:val="00267A27"/>
    <w:rsid w:val="00284DA7"/>
    <w:rsid w:val="00294F2A"/>
    <w:rsid w:val="002960C2"/>
    <w:rsid w:val="002A6722"/>
    <w:rsid w:val="002B7991"/>
    <w:rsid w:val="002D01E1"/>
    <w:rsid w:val="002F13FA"/>
    <w:rsid w:val="002F50E9"/>
    <w:rsid w:val="0031719F"/>
    <w:rsid w:val="00336766"/>
    <w:rsid w:val="003410F5"/>
    <w:rsid w:val="00342CD7"/>
    <w:rsid w:val="0034695C"/>
    <w:rsid w:val="00394E13"/>
    <w:rsid w:val="003D5B1F"/>
    <w:rsid w:val="003F486D"/>
    <w:rsid w:val="004022DF"/>
    <w:rsid w:val="00414C15"/>
    <w:rsid w:val="004528EA"/>
    <w:rsid w:val="00477C03"/>
    <w:rsid w:val="00496900"/>
    <w:rsid w:val="004A4DC0"/>
    <w:rsid w:val="004A7E9F"/>
    <w:rsid w:val="004D3A9E"/>
    <w:rsid w:val="005517ED"/>
    <w:rsid w:val="005775A4"/>
    <w:rsid w:val="00595AF4"/>
    <w:rsid w:val="006014D0"/>
    <w:rsid w:val="00631DBB"/>
    <w:rsid w:val="00650B62"/>
    <w:rsid w:val="00667B8A"/>
    <w:rsid w:val="006818CA"/>
    <w:rsid w:val="006A028F"/>
    <w:rsid w:val="006E6C42"/>
    <w:rsid w:val="00702783"/>
    <w:rsid w:val="00720762"/>
    <w:rsid w:val="007614F1"/>
    <w:rsid w:val="00761FF9"/>
    <w:rsid w:val="007907A3"/>
    <w:rsid w:val="007B6459"/>
    <w:rsid w:val="00865874"/>
    <w:rsid w:val="008876F4"/>
    <w:rsid w:val="008D2F59"/>
    <w:rsid w:val="008E6AA4"/>
    <w:rsid w:val="00950864"/>
    <w:rsid w:val="00974C0C"/>
    <w:rsid w:val="00996566"/>
    <w:rsid w:val="009A2F1B"/>
    <w:rsid w:val="009B4830"/>
    <w:rsid w:val="009C4E8F"/>
    <w:rsid w:val="009F0A11"/>
    <w:rsid w:val="00A2467D"/>
    <w:rsid w:val="00A4281A"/>
    <w:rsid w:val="00A444B3"/>
    <w:rsid w:val="00AC3092"/>
    <w:rsid w:val="00AE0FDF"/>
    <w:rsid w:val="00B14E7D"/>
    <w:rsid w:val="00B31C46"/>
    <w:rsid w:val="00B41C30"/>
    <w:rsid w:val="00B5255F"/>
    <w:rsid w:val="00B64FDB"/>
    <w:rsid w:val="00BD5C01"/>
    <w:rsid w:val="00C14627"/>
    <w:rsid w:val="00C72688"/>
    <w:rsid w:val="00C91CB3"/>
    <w:rsid w:val="00CA799D"/>
    <w:rsid w:val="00CD6CF1"/>
    <w:rsid w:val="00CE1388"/>
    <w:rsid w:val="00D010BD"/>
    <w:rsid w:val="00D01475"/>
    <w:rsid w:val="00D26520"/>
    <w:rsid w:val="00D36D1C"/>
    <w:rsid w:val="00D4573F"/>
    <w:rsid w:val="00D754EC"/>
    <w:rsid w:val="00DB6106"/>
    <w:rsid w:val="00E35C7B"/>
    <w:rsid w:val="00E63C7A"/>
    <w:rsid w:val="00E6608F"/>
    <w:rsid w:val="00EB441D"/>
    <w:rsid w:val="00F35AF2"/>
    <w:rsid w:val="00F7514A"/>
    <w:rsid w:val="00F77550"/>
    <w:rsid w:val="00F8733A"/>
    <w:rsid w:val="00FB55FF"/>
    <w:rsid w:val="00FC33FE"/>
    <w:rsid w:val="00FE2F33"/>
    <w:rsid w:val="00FE5589"/>
    <w:rsid w:val="00FE564C"/>
    <w:rsid w:val="00FF2EAB"/>
    <w:rsid w:val="00FF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3707909"/>
  <w15:docId w15:val="{7254F532-EA93-48F7-9135-463ED9DC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720"/>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1A61F2"/>
    <w:rPr>
      <w:rFonts w:ascii="Tahoma" w:hAnsi="Tahoma" w:cs="Tahoma"/>
      <w:sz w:val="16"/>
      <w:szCs w:val="16"/>
    </w:rPr>
  </w:style>
  <w:style w:type="paragraph" w:customStyle="1" w:styleId="Default">
    <w:name w:val="Default"/>
    <w:rsid w:val="00CA799D"/>
    <w:pPr>
      <w:autoSpaceDE w:val="0"/>
      <w:autoSpaceDN w:val="0"/>
      <w:adjustRightInd w:val="0"/>
    </w:pPr>
    <w:rPr>
      <w:rFonts w:ascii="Arial" w:hAnsi="Arial" w:cs="Arial"/>
      <w:color w:val="000000"/>
      <w:sz w:val="24"/>
      <w:szCs w:val="24"/>
    </w:rPr>
  </w:style>
  <w:style w:type="character" w:styleId="Hyperlink">
    <w:name w:val="Hyperlink"/>
    <w:rsid w:val="002960C2"/>
    <w:rPr>
      <w:color w:val="0000FF"/>
      <w:u w:val="single"/>
    </w:rPr>
  </w:style>
  <w:style w:type="character" w:styleId="PlaceholderText">
    <w:name w:val="Placeholder Text"/>
    <w:basedOn w:val="DefaultParagraphFont"/>
    <w:uiPriority w:val="99"/>
    <w:semiHidden/>
    <w:rsid w:val="00A444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livingstonsheriff.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9BC2B39D6A4C25B469416710554375"/>
        <w:category>
          <w:name w:val="General"/>
          <w:gallery w:val="placeholder"/>
        </w:category>
        <w:types>
          <w:type w:val="bbPlcHdr"/>
        </w:types>
        <w:behaviors>
          <w:behavior w:val="content"/>
        </w:behaviors>
        <w:guid w:val="{57A8862A-36E0-4545-B974-81EC7F9B1DF2}"/>
      </w:docPartPr>
      <w:docPartBody>
        <w:p w:rsidR="00A13445" w:rsidRDefault="00A13445" w:rsidP="00A13445">
          <w:pPr>
            <w:pStyle w:val="279BC2B39D6A4C25B4694167105543751"/>
          </w:pPr>
          <w:r w:rsidRPr="007441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45"/>
    <w:rsid w:val="00A1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445"/>
    <w:rPr>
      <w:color w:val="808080"/>
    </w:rPr>
  </w:style>
  <w:style w:type="paragraph" w:customStyle="1" w:styleId="279BC2B39D6A4C25B4694167105543751">
    <w:name w:val="279BC2B39D6A4C25B4694167105543751"/>
    <w:rsid w:val="00A1344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325</Words>
  <Characters>1738</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Press Release</vt:lpstr>
    </vt:vector>
  </TitlesOfParts>
  <Company>Livingston County</Company>
  <LinksUpToDate>false</LinksUpToDate>
  <CharactersWithSpaces>2059</CharactersWithSpaces>
  <SharedDoc>false</SharedDoc>
  <HLinks>
    <vt:vector size="6" baseType="variant">
      <vt:variant>
        <vt:i4>5505040</vt:i4>
      </vt:variant>
      <vt:variant>
        <vt:i4>0</vt:i4>
      </vt:variant>
      <vt:variant>
        <vt:i4>0</vt:i4>
      </vt:variant>
      <vt:variant>
        <vt:i4>5</vt:i4>
      </vt:variant>
      <vt:variant>
        <vt:lpwstr>http://www.livingstonsheriff.com/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Mark Klein</dc:creator>
  <cp:keywords/>
  <dc:description/>
  <cp:lastModifiedBy>Corey Sokol</cp:lastModifiedBy>
  <cp:revision>2</cp:revision>
  <cp:lastPrinted>2024-05-30T01:12:00Z</cp:lastPrinted>
  <dcterms:created xsi:type="dcterms:W3CDTF">2024-07-03T00:30:00Z</dcterms:created>
  <dcterms:modified xsi:type="dcterms:W3CDTF">2024-07-03T00:30:00Z</dcterms:modified>
</cp:coreProperties>
</file>