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E88B" w14:textId="77777777" w:rsidR="00BA3A90" w:rsidRPr="0003571A" w:rsidRDefault="00BA3A90">
      <w:pPr>
        <w:rPr>
          <w:rFonts w:cs="Calibri"/>
        </w:rPr>
      </w:pPr>
    </w:p>
    <w:p w14:paraId="46DEC9E7" w14:textId="77777777" w:rsidR="00373CB3" w:rsidRPr="0003571A" w:rsidRDefault="00373CB3" w:rsidP="00373CB3">
      <w:pPr>
        <w:shd w:val="clear" w:color="auto" w:fill="FFFFFF"/>
        <w:rPr>
          <w:rFonts w:eastAsia="Times New Roman" w:cs="Calibri"/>
          <w:b/>
          <w:bCs/>
          <w:color w:val="222222"/>
          <w:sz w:val="28"/>
          <w:szCs w:val="28"/>
        </w:rPr>
      </w:pPr>
      <w:r w:rsidRPr="0003571A">
        <w:rPr>
          <w:rFonts w:eastAsia="Times New Roman" w:cs="Calibri"/>
          <w:b/>
          <w:bCs/>
          <w:color w:val="222222"/>
          <w:sz w:val="28"/>
          <w:szCs w:val="28"/>
        </w:rPr>
        <w:t>FOR IMMEDIATE RELEASE</w:t>
      </w:r>
    </w:p>
    <w:p w14:paraId="6BF47F9A" w14:textId="77777777" w:rsidR="00373CB3" w:rsidRPr="0003571A" w:rsidRDefault="00373CB3" w:rsidP="00373CB3">
      <w:pPr>
        <w:shd w:val="clear" w:color="auto" w:fill="FFFFFF"/>
        <w:rPr>
          <w:rFonts w:eastAsia="Times New Roman" w:cs="Calibri"/>
          <w:b/>
          <w:bCs/>
          <w:color w:val="222222"/>
          <w:sz w:val="28"/>
          <w:szCs w:val="28"/>
        </w:rPr>
      </w:pPr>
    </w:p>
    <w:p w14:paraId="1DD02B3D" w14:textId="1887B9FB" w:rsidR="00373CB3" w:rsidRPr="0003571A" w:rsidRDefault="00421D6B" w:rsidP="00373CB3">
      <w:pPr>
        <w:shd w:val="clear" w:color="auto" w:fill="FFFFFF"/>
        <w:rPr>
          <w:rFonts w:eastAsia="Times New Roman" w:cs="Calibri"/>
          <w:color w:val="222222"/>
        </w:rPr>
      </w:pPr>
      <w:r>
        <w:rPr>
          <w:rFonts w:eastAsia="Times New Roman" w:cs="Calibri"/>
          <w:color w:val="222222"/>
        </w:rPr>
        <w:t>December 8</w:t>
      </w:r>
      <w:r w:rsidR="000624B7">
        <w:rPr>
          <w:rFonts w:eastAsia="Times New Roman" w:cs="Calibri"/>
          <w:color w:val="222222"/>
        </w:rPr>
        <w:t>, 2022</w:t>
      </w:r>
    </w:p>
    <w:p w14:paraId="5617730A" w14:textId="77777777" w:rsidR="00373CB3" w:rsidRPr="0003571A" w:rsidRDefault="00373CB3" w:rsidP="00373CB3">
      <w:pPr>
        <w:shd w:val="clear" w:color="auto" w:fill="FFFFFF"/>
        <w:rPr>
          <w:rFonts w:eastAsia="Times New Roman" w:cs="Calibri"/>
          <w:color w:val="222222"/>
        </w:rPr>
      </w:pPr>
    </w:p>
    <w:p w14:paraId="5CA52318" w14:textId="77777777" w:rsidR="00373CB3" w:rsidRPr="0003571A" w:rsidRDefault="00373CB3" w:rsidP="00373CB3">
      <w:pPr>
        <w:shd w:val="clear" w:color="auto" w:fill="FFFFFF"/>
        <w:rPr>
          <w:rFonts w:eastAsia="Times New Roman" w:cs="Calibri"/>
          <w:color w:val="222222"/>
        </w:rPr>
      </w:pPr>
      <w:r w:rsidRPr="0003571A">
        <w:rPr>
          <w:rFonts w:eastAsia="Times New Roman" w:cs="Calibri"/>
          <w:color w:val="222222"/>
        </w:rPr>
        <w:t>CONTACT:</w:t>
      </w:r>
    </w:p>
    <w:p w14:paraId="46402F1A" w14:textId="77777777" w:rsidR="00373CB3" w:rsidRPr="0003571A" w:rsidRDefault="00373CB3" w:rsidP="00373CB3">
      <w:pPr>
        <w:shd w:val="clear" w:color="auto" w:fill="FFFFFF"/>
        <w:rPr>
          <w:rFonts w:eastAsia="Times New Roman" w:cs="Calibri"/>
          <w:color w:val="222222"/>
        </w:rPr>
      </w:pPr>
      <w:r w:rsidRPr="0003571A">
        <w:rPr>
          <w:rFonts w:eastAsia="Times New Roman" w:cs="Calibri"/>
          <w:color w:val="222222"/>
        </w:rPr>
        <w:t>Brett Rogers</w:t>
      </w:r>
    </w:p>
    <w:p w14:paraId="275BDB0E" w14:textId="77777777" w:rsidR="00373CB3" w:rsidRPr="0003571A" w:rsidRDefault="00373CB3" w:rsidP="00373CB3">
      <w:pPr>
        <w:shd w:val="clear" w:color="auto" w:fill="FFFFFF"/>
        <w:rPr>
          <w:rFonts w:eastAsia="Times New Roman" w:cs="Calibri"/>
          <w:color w:val="222222"/>
        </w:rPr>
      </w:pPr>
      <w:r w:rsidRPr="0003571A">
        <w:rPr>
          <w:rFonts w:eastAsia="Times New Roman" w:cs="Calibri"/>
          <w:color w:val="222222"/>
        </w:rPr>
        <w:t>Director of Marketing</w:t>
      </w:r>
    </w:p>
    <w:p w14:paraId="09EF5D10" w14:textId="77777777" w:rsidR="00373CB3" w:rsidRPr="0003571A" w:rsidRDefault="00373CB3" w:rsidP="00373CB3">
      <w:pPr>
        <w:shd w:val="clear" w:color="auto" w:fill="FFFFFF"/>
        <w:rPr>
          <w:rFonts w:eastAsia="Times New Roman" w:cs="Calibri"/>
        </w:rPr>
      </w:pPr>
      <w:r w:rsidRPr="0003571A">
        <w:rPr>
          <w:rFonts w:eastAsia="Times New Roman" w:cs="Calibri"/>
        </w:rPr>
        <w:t>800-686-1883 x.1558</w:t>
      </w:r>
    </w:p>
    <w:p w14:paraId="3ED1F266" w14:textId="46B38A07" w:rsidR="00373CB3" w:rsidRDefault="00E2041B" w:rsidP="00373CB3">
      <w:pPr>
        <w:shd w:val="clear" w:color="auto" w:fill="FFFFFF"/>
        <w:rPr>
          <w:rFonts w:eastAsia="Times New Roman" w:cs="Calibri"/>
        </w:rPr>
      </w:pPr>
      <w:hyperlink r:id="rId7" w:tgtFrame="_blank" w:history="1">
        <w:r w:rsidR="00373CB3" w:rsidRPr="0003571A">
          <w:rPr>
            <w:rFonts w:eastAsia="Times New Roman" w:cs="Calibri"/>
          </w:rPr>
          <w:t>brogers@cleary.edu</w:t>
        </w:r>
      </w:hyperlink>
    </w:p>
    <w:p w14:paraId="70C305AF" w14:textId="04BDEDEF" w:rsidR="00E76307" w:rsidRDefault="00E76307" w:rsidP="00373CB3">
      <w:pPr>
        <w:shd w:val="clear" w:color="auto" w:fill="FFFFFF"/>
        <w:rPr>
          <w:rFonts w:eastAsia="Times New Roman" w:cs="Calibri"/>
        </w:rPr>
      </w:pPr>
    </w:p>
    <w:p w14:paraId="5EF646CE" w14:textId="2BF53A76" w:rsidR="00F54FE0" w:rsidRDefault="00F54FE0" w:rsidP="00F54FE0">
      <w:pPr>
        <w:shd w:val="clear" w:color="auto" w:fill="FFFFFF"/>
        <w:rPr>
          <w:rFonts w:asciiTheme="minorHAnsi" w:eastAsia="Times New Roman" w:hAnsiTheme="minorHAnsi" w:cstheme="minorHAnsi"/>
          <w:b/>
          <w:bCs/>
          <w:color w:val="222222"/>
          <w:sz w:val="28"/>
          <w:szCs w:val="28"/>
        </w:rPr>
      </w:pPr>
      <w:r>
        <w:rPr>
          <w:rFonts w:asciiTheme="minorHAnsi" w:eastAsia="Times New Roman" w:hAnsiTheme="minorHAnsi" w:cstheme="minorHAnsi"/>
          <w:b/>
          <w:bCs/>
          <w:color w:val="222222"/>
          <w:sz w:val="28"/>
          <w:szCs w:val="28"/>
        </w:rPr>
        <w:t>Cleary University names new Dean of Undergraduate Studies</w:t>
      </w:r>
    </w:p>
    <w:p w14:paraId="3D38E055" w14:textId="07C08B4D" w:rsidR="00421D6B" w:rsidRDefault="00421D6B" w:rsidP="00421D6B">
      <w:pPr>
        <w:shd w:val="clear" w:color="auto" w:fill="FFFFFF"/>
        <w:rPr>
          <w:rFonts w:eastAsia="Times New Roman" w:cstheme="minorHAnsi"/>
          <w:color w:val="222222"/>
        </w:rPr>
      </w:pPr>
    </w:p>
    <w:p w14:paraId="7BB2915F" w14:textId="77777777" w:rsidR="00421D6B" w:rsidRDefault="00421D6B" w:rsidP="00421D6B">
      <w:pPr>
        <w:shd w:val="clear" w:color="auto" w:fill="FFFFFF"/>
        <w:rPr>
          <w:rFonts w:eastAsia="Times New Roman" w:cstheme="minorHAnsi"/>
          <w:color w:val="222222"/>
        </w:rPr>
      </w:pPr>
      <w:r>
        <w:rPr>
          <w:rFonts w:asciiTheme="minorHAnsi" w:eastAsia="Times New Roman" w:hAnsiTheme="minorHAnsi" w:cstheme="minorHAnsi"/>
          <w:color w:val="222222"/>
        </w:rPr>
        <w:t xml:space="preserve">(HOWELL, MI) </w:t>
      </w:r>
      <w:r w:rsidRPr="003F2DB0">
        <w:rPr>
          <w:rFonts w:asciiTheme="minorHAnsi" w:eastAsia="Times New Roman" w:hAnsiTheme="minorHAnsi" w:cstheme="minorHAnsi"/>
          <w:color w:val="222222"/>
        </w:rPr>
        <w:t xml:space="preserve">Douglas Stein, PhD, </w:t>
      </w:r>
      <w:proofErr w:type="gramStart"/>
      <w:r w:rsidRPr="003F2DB0">
        <w:rPr>
          <w:rFonts w:asciiTheme="minorHAnsi" w:eastAsia="Times New Roman" w:hAnsiTheme="minorHAnsi" w:cstheme="minorHAnsi"/>
          <w:color w:val="222222"/>
        </w:rPr>
        <w:t>provost</w:t>
      </w:r>
      <w:proofErr w:type="gramEnd"/>
      <w:r w:rsidRPr="003F2DB0">
        <w:rPr>
          <w:rFonts w:asciiTheme="minorHAnsi" w:eastAsia="Times New Roman" w:hAnsiTheme="minorHAnsi" w:cstheme="minorHAnsi"/>
          <w:color w:val="222222"/>
        </w:rPr>
        <w:t xml:space="preserve"> and executive vice president at Cleary University, is pleased to announce that</w:t>
      </w:r>
      <w:r>
        <w:rPr>
          <w:rFonts w:asciiTheme="minorHAnsi" w:eastAsia="Times New Roman" w:hAnsiTheme="minorHAnsi" w:cstheme="minorHAnsi"/>
          <w:color w:val="222222"/>
        </w:rPr>
        <w:t xml:space="preserve"> </w:t>
      </w:r>
      <w:r w:rsidRPr="003F2DB0">
        <w:rPr>
          <w:rFonts w:asciiTheme="minorHAnsi" w:eastAsia="Times New Roman" w:hAnsiTheme="minorHAnsi" w:cstheme="minorHAnsi"/>
          <w:color w:val="222222"/>
        </w:rPr>
        <w:t>Professor Adam Mayhew has been named Dean of Undergraduate Studies for the university</w:t>
      </w:r>
      <w:r>
        <w:rPr>
          <w:rFonts w:eastAsia="Times New Roman" w:cstheme="minorHAnsi"/>
          <w:color w:val="222222"/>
        </w:rPr>
        <w:t xml:space="preserve">. </w:t>
      </w:r>
      <w:r w:rsidRPr="003F2DB0">
        <w:rPr>
          <w:rFonts w:asciiTheme="minorHAnsi" w:eastAsia="Times New Roman" w:hAnsiTheme="minorHAnsi" w:cstheme="minorHAnsi"/>
          <w:color w:val="222222"/>
        </w:rPr>
        <w:t>In this position, he will work closely with the academics team and other individuals throughout the university to support the success of students and faculty, and further the mission of Cleary, which is to provide an intimate and inclusive student-centered business education that instills the values of The Cleary Mind.</w:t>
      </w:r>
    </w:p>
    <w:p w14:paraId="0C7FE466" w14:textId="77777777" w:rsidR="00421D6B" w:rsidRDefault="00421D6B" w:rsidP="00421D6B">
      <w:pPr>
        <w:shd w:val="clear" w:color="auto" w:fill="FFFFFF"/>
        <w:rPr>
          <w:rFonts w:eastAsia="Times New Roman" w:cstheme="minorHAnsi"/>
          <w:color w:val="222222"/>
        </w:rPr>
      </w:pPr>
    </w:p>
    <w:p w14:paraId="748B7667" w14:textId="7C2D71C4" w:rsidR="00421D6B" w:rsidRDefault="00E2041B" w:rsidP="00421D6B">
      <w:pPr>
        <w:shd w:val="clear" w:color="auto" w:fill="FFFFFF"/>
        <w:rPr>
          <w:rFonts w:eastAsia="Times New Roman" w:cstheme="minorHAnsi"/>
          <w:color w:val="222222"/>
        </w:rPr>
      </w:pPr>
      <w:r>
        <w:rPr>
          <w:rFonts w:eastAsia="Times New Roman" w:cstheme="minorHAnsi"/>
          <w:color w:val="222222"/>
        </w:rPr>
        <w:t xml:space="preserve">His responsibilities also will include working with </w:t>
      </w:r>
      <w:r w:rsidR="00421D6B">
        <w:rPr>
          <w:rFonts w:eastAsia="Times New Roman" w:cstheme="minorHAnsi"/>
          <w:color w:val="222222"/>
        </w:rPr>
        <w:t>the undergraduate full-time adjunct faculty to schedule, support and review courses and instruction “to foster an exemplary student experience,” reports Dr. Stein. Professor Mayhew</w:t>
      </w:r>
      <w:r>
        <w:rPr>
          <w:rFonts w:eastAsia="Times New Roman" w:cstheme="minorHAnsi"/>
          <w:color w:val="222222"/>
        </w:rPr>
        <w:t xml:space="preserve"> also will</w:t>
      </w:r>
      <w:r w:rsidR="00421D6B">
        <w:rPr>
          <w:rFonts w:eastAsia="Times New Roman" w:cstheme="minorHAnsi"/>
          <w:color w:val="222222"/>
        </w:rPr>
        <w:t xml:space="preserve"> support the university’s student and faculty retention efforts, review and revis</w:t>
      </w:r>
      <w:r>
        <w:rPr>
          <w:rFonts w:eastAsia="Times New Roman" w:cstheme="minorHAnsi"/>
          <w:color w:val="222222"/>
        </w:rPr>
        <w:t>e</w:t>
      </w:r>
      <w:r w:rsidR="00421D6B">
        <w:rPr>
          <w:rFonts w:eastAsia="Times New Roman" w:cstheme="minorHAnsi"/>
          <w:color w:val="222222"/>
        </w:rPr>
        <w:t xml:space="preserve"> faculty recruiting and outboarding processes and train new faculty members. He also will serve as the academic liaison for Cleary athletics. </w:t>
      </w:r>
    </w:p>
    <w:p w14:paraId="254A38F1" w14:textId="77777777" w:rsidR="00421D6B" w:rsidRDefault="00421D6B" w:rsidP="00421D6B">
      <w:pPr>
        <w:shd w:val="clear" w:color="auto" w:fill="FFFFFF"/>
        <w:rPr>
          <w:rFonts w:ascii="Arial" w:eastAsia="Times New Roman" w:hAnsi="Arial" w:cs="Arial"/>
          <w:color w:val="222222"/>
        </w:rPr>
      </w:pPr>
    </w:p>
    <w:p w14:paraId="2B774234" w14:textId="77777777" w:rsidR="00421D6B" w:rsidRDefault="00421D6B" w:rsidP="00421D6B">
      <w:pPr>
        <w:shd w:val="clear" w:color="auto" w:fill="FFFFFF"/>
        <w:rPr>
          <w:rFonts w:eastAsia="Times New Roman" w:cstheme="minorHAnsi"/>
          <w:color w:val="222222"/>
        </w:rPr>
      </w:pPr>
      <w:r>
        <w:rPr>
          <w:rFonts w:eastAsia="Times New Roman" w:cstheme="minorHAnsi"/>
          <w:color w:val="222222"/>
        </w:rPr>
        <w:t xml:space="preserve">Professor Mayhew joined Cleary University in 2018. Initially he worked as an adjunct faculty member while he created and implemented Cleary’s business ethics program and helped redesign the philosophy curriculum. In 2019, he accepted a position at Cleary as Associate Professor of Philosophy and Business Ethics. He also chairs the Faculty Senate. </w:t>
      </w:r>
    </w:p>
    <w:p w14:paraId="193397C4" w14:textId="77777777" w:rsidR="00421D6B" w:rsidRDefault="00421D6B" w:rsidP="00421D6B">
      <w:pPr>
        <w:shd w:val="clear" w:color="auto" w:fill="FFFFFF"/>
        <w:rPr>
          <w:rFonts w:eastAsia="Times New Roman" w:cstheme="minorHAnsi"/>
          <w:color w:val="222222"/>
        </w:rPr>
      </w:pPr>
    </w:p>
    <w:p w14:paraId="6B51E9A1" w14:textId="27665D66" w:rsidR="00421D6B" w:rsidRDefault="00421D6B" w:rsidP="00421D6B">
      <w:pPr>
        <w:shd w:val="clear" w:color="auto" w:fill="FFFFFF"/>
        <w:rPr>
          <w:rFonts w:eastAsia="Times New Roman" w:cstheme="minorHAnsi"/>
          <w:color w:val="222222"/>
        </w:rPr>
      </w:pPr>
      <w:r>
        <w:rPr>
          <w:rFonts w:eastAsia="Times New Roman" w:cstheme="minorHAnsi"/>
          <w:color w:val="222222"/>
        </w:rPr>
        <w:t xml:space="preserve">Professor Mayhew earned a master’s degree from the New England College of Business, majoring in Business Ethics with a focus on corporate social responsibility. He now is completing his PhD in Leadership with an emphasis on the impact of leader self-awareness of organizational outcomes. </w:t>
      </w:r>
    </w:p>
    <w:p w14:paraId="1D19D591" w14:textId="0322E868" w:rsidR="00421D6B" w:rsidRDefault="00421D6B" w:rsidP="00421D6B">
      <w:pPr>
        <w:shd w:val="clear" w:color="auto" w:fill="FFFFFF"/>
        <w:rPr>
          <w:rFonts w:eastAsia="Times New Roman" w:cstheme="minorHAnsi"/>
          <w:color w:val="222222"/>
        </w:rPr>
      </w:pPr>
    </w:p>
    <w:p w14:paraId="7AE362A6" w14:textId="4FC5EB1F" w:rsidR="00421D6B" w:rsidRDefault="00421D6B" w:rsidP="00421D6B">
      <w:pPr>
        <w:shd w:val="clear" w:color="auto" w:fill="FFFFFF"/>
        <w:rPr>
          <w:rFonts w:eastAsia="Times New Roman" w:cstheme="minorHAnsi"/>
          <w:color w:val="222222"/>
        </w:rPr>
      </w:pPr>
      <w:r w:rsidRPr="00421D6B">
        <w:rPr>
          <w:rFonts w:eastAsia="Times New Roman" w:cstheme="minorHAnsi"/>
        </w:rPr>
        <w:t xml:space="preserve">Born and raised in </w:t>
      </w:r>
      <w:r w:rsidRPr="00421D6B">
        <w:rPr>
          <w:rFonts w:eastAsia="Times New Roman" w:cstheme="minorHAnsi"/>
        </w:rPr>
        <w:t>Oakland County,</w:t>
      </w:r>
      <w:r w:rsidRPr="00421D6B">
        <w:rPr>
          <w:rFonts w:eastAsia="Times New Roman" w:cstheme="minorHAnsi"/>
        </w:rPr>
        <w:t xml:space="preserve"> </w:t>
      </w:r>
      <w:r>
        <w:rPr>
          <w:rFonts w:eastAsia="Times New Roman" w:cstheme="minorHAnsi"/>
          <w:color w:val="222222"/>
        </w:rPr>
        <w:t>Professor Mayhew joined the US Army after high school and returned to Michigan to raise his family.</w:t>
      </w:r>
    </w:p>
    <w:p w14:paraId="6D3A9141" w14:textId="77777777" w:rsidR="00421D6B" w:rsidRDefault="00421D6B" w:rsidP="00421D6B">
      <w:pPr>
        <w:shd w:val="clear" w:color="auto" w:fill="FFFFFF"/>
        <w:rPr>
          <w:rFonts w:eastAsia="Times New Roman" w:cstheme="minorHAnsi"/>
          <w:color w:val="222222"/>
        </w:rPr>
      </w:pPr>
    </w:p>
    <w:p w14:paraId="407CC4DE" w14:textId="642ED882" w:rsidR="00421D6B" w:rsidRDefault="00421D6B" w:rsidP="00421D6B">
      <w:pPr>
        <w:shd w:val="clear" w:color="auto" w:fill="FFFFFF"/>
        <w:jc w:val="center"/>
        <w:rPr>
          <w:rFonts w:eastAsia="Times New Roman" w:cstheme="minorHAnsi"/>
          <w:color w:val="222222"/>
        </w:rPr>
      </w:pPr>
      <w:r>
        <w:rPr>
          <w:rFonts w:eastAsia="Times New Roman" w:cstheme="minorHAnsi"/>
          <w:color w:val="222222"/>
        </w:rPr>
        <w:t>(more)</w:t>
      </w:r>
    </w:p>
    <w:p w14:paraId="4CC7E50C" w14:textId="77777777" w:rsidR="00421D6B" w:rsidRDefault="00421D6B" w:rsidP="00421D6B">
      <w:pPr>
        <w:shd w:val="clear" w:color="auto" w:fill="FFFFFF"/>
        <w:rPr>
          <w:rFonts w:eastAsia="Times New Roman" w:cstheme="minorHAnsi"/>
          <w:color w:val="222222"/>
        </w:rPr>
      </w:pPr>
    </w:p>
    <w:p w14:paraId="2BAAEDD4" w14:textId="77777777" w:rsidR="00421D6B" w:rsidRDefault="00421D6B" w:rsidP="00421D6B">
      <w:pPr>
        <w:shd w:val="clear" w:color="auto" w:fill="FFFFFF"/>
        <w:rPr>
          <w:rFonts w:eastAsia="Times New Roman" w:cstheme="minorHAnsi"/>
          <w:color w:val="222222"/>
        </w:rPr>
      </w:pPr>
    </w:p>
    <w:p w14:paraId="4FB2E4D5" w14:textId="77777777" w:rsidR="00421D6B" w:rsidRDefault="00421D6B" w:rsidP="00421D6B">
      <w:pPr>
        <w:shd w:val="clear" w:color="auto" w:fill="FFFFFF"/>
        <w:rPr>
          <w:rFonts w:asciiTheme="minorHAnsi" w:eastAsia="Times New Roman" w:hAnsiTheme="minorHAnsi" w:cstheme="minorHAnsi"/>
          <w:b/>
          <w:bCs/>
          <w:i/>
          <w:iCs/>
          <w:color w:val="222222"/>
        </w:rPr>
      </w:pPr>
      <w:r w:rsidRPr="00F54FE0">
        <w:rPr>
          <w:rFonts w:asciiTheme="minorHAnsi" w:eastAsia="Times New Roman" w:hAnsiTheme="minorHAnsi" w:cstheme="minorHAnsi"/>
          <w:b/>
          <w:bCs/>
          <w:i/>
          <w:iCs/>
          <w:color w:val="222222"/>
        </w:rPr>
        <w:t>Cleary University names new Dean of Undergraduate Studies</w:t>
      </w:r>
      <w:r>
        <w:rPr>
          <w:rFonts w:asciiTheme="minorHAnsi" w:eastAsia="Times New Roman" w:hAnsiTheme="minorHAnsi" w:cstheme="minorHAnsi"/>
          <w:b/>
          <w:bCs/>
          <w:i/>
          <w:iCs/>
          <w:color w:val="222222"/>
        </w:rPr>
        <w:t xml:space="preserve"> page 2</w:t>
      </w:r>
    </w:p>
    <w:p w14:paraId="1D0195C6" w14:textId="77777777" w:rsidR="00421D6B" w:rsidRPr="00F54FE0" w:rsidRDefault="00421D6B" w:rsidP="00421D6B">
      <w:pPr>
        <w:shd w:val="clear" w:color="auto" w:fill="FFFFFF"/>
        <w:rPr>
          <w:rFonts w:asciiTheme="minorHAnsi" w:eastAsia="Times New Roman" w:hAnsiTheme="minorHAnsi" w:cstheme="minorHAnsi"/>
          <w:b/>
          <w:bCs/>
          <w:i/>
          <w:iCs/>
          <w:color w:val="222222"/>
        </w:rPr>
      </w:pPr>
    </w:p>
    <w:p w14:paraId="45613A71" w14:textId="77777777" w:rsidR="00421D6B" w:rsidRPr="00616284" w:rsidRDefault="00421D6B" w:rsidP="00421D6B">
      <w:pPr>
        <w:shd w:val="clear" w:color="auto" w:fill="FFFFFF"/>
        <w:rPr>
          <w:rFonts w:asciiTheme="minorHAnsi" w:eastAsia="Times New Roman" w:hAnsiTheme="minorHAnsi" w:cstheme="minorHAnsi"/>
          <w:color w:val="222222"/>
        </w:rPr>
      </w:pPr>
      <w:r>
        <w:rPr>
          <w:rFonts w:eastAsia="Times New Roman" w:cstheme="minorHAnsi"/>
          <w:color w:val="222222"/>
        </w:rPr>
        <w:t>“</w:t>
      </w:r>
      <w:r w:rsidRPr="00616284">
        <w:rPr>
          <w:rFonts w:asciiTheme="minorHAnsi" w:eastAsia="Times New Roman" w:hAnsiTheme="minorHAnsi" w:cstheme="minorHAnsi"/>
          <w:color w:val="222222"/>
        </w:rPr>
        <w:t>One of Cleary's most valuable re</w:t>
      </w:r>
      <w:r>
        <w:rPr>
          <w:rFonts w:eastAsia="Times New Roman" w:cstheme="minorHAnsi"/>
          <w:color w:val="222222"/>
        </w:rPr>
        <w:t>sources is our</w:t>
      </w:r>
      <w:r w:rsidRPr="00616284">
        <w:rPr>
          <w:rFonts w:asciiTheme="minorHAnsi" w:eastAsia="Times New Roman" w:hAnsiTheme="minorHAnsi" w:cstheme="minorHAnsi"/>
          <w:color w:val="222222"/>
        </w:rPr>
        <w:t xml:space="preserve"> faculty</w:t>
      </w:r>
      <w:r>
        <w:rPr>
          <w:rFonts w:eastAsia="Times New Roman" w:cstheme="minorHAnsi"/>
          <w:color w:val="222222"/>
        </w:rPr>
        <w:t>,” reports Professor Mayhew</w:t>
      </w:r>
      <w:r w:rsidRPr="00616284">
        <w:rPr>
          <w:rFonts w:asciiTheme="minorHAnsi" w:eastAsia="Times New Roman" w:hAnsiTheme="minorHAnsi" w:cstheme="minorHAnsi"/>
          <w:color w:val="222222"/>
        </w:rPr>
        <w:t xml:space="preserve">. </w:t>
      </w:r>
      <w:r>
        <w:rPr>
          <w:rFonts w:eastAsia="Times New Roman" w:cstheme="minorHAnsi"/>
          <w:color w:val="222222"/>
        </w:rPr>
        <w:t>“</w:t>
      </w:r>
      <w:r w:rsidRPr="00616284">
        <w:rPr>
          <w:rFonts w:asciiTheme="minorHAnsi" w:eastAsia="Times New Roman" w:hAnsiTheme="minorHAnsi" w:cstheme="minorHAnsi"/>
          <w:color w:val="222222"/>
        </w:rPr>
        <w:t>As Dean</w:t>
      </w:r>
      <w:r>
        <w:rPr>
          <w:rFonts w:eastAsia="Times New Roman" w:cstheme="minorHAnsi"/>
          <w:color w:val="222222"/>
        </w:rPr>
        <w:t xml:space="preserve"> of Undergraduate Studies</w:t>
      </w:r>
      <w:r w:rsidRPr="00616284">
        <w:rPr>
          <w:rFonts w:asciiTheme="minorHAnsi" w:eastAsia="Times New Roman" w:hAnsiTheme="minorHAnsi" w:cstheme="minorHAnsi"/>
          <w:color w:val="222222"/>
        </w:rPr>
        <w:t xml:space="preserve">, I hope to serve the faculty in ways that encourage their continued focus on </w:t>
      </w:r>
      <w:r>
        <w:rPr>
          <w:rFonts w:eastAsia="Times New Roman" w:cstheme="minorHAnsi"/>
          <w:color w:val="222222"/>
        </w:rPr>
        <w:t xml:space="preserve">our students and building strong relationships. </w:t>
      </w:r>
      <w:r w:rsidRPr="00616284">
        <w:rPr>
          <w:rFonts w:asciiTheme="minorHAnsi" w:eastAsia="Times New Roman" w:hAnsiTheme="minorHAnsi" w:cstheme="minorHAnsi"/>
          <w:color w:val="222222"/>
        </w:rPr>
        <w:t>I want to go beyond the traditional focus of classroom experience and</w:t>
      </w:r>
      <w:r>
        <w:rPr>
          <w:rFonts w:eastAsia="Times New Roman" w:cstheme="minorHAnsi"/>
          <w:color w:val="222222"/>
        </w:rPr>
        <w:t xml:space="preserve"> develop</w:t>
      </w:r>
      <w:r w:rsidRPr="00616284">
        <w:rPr>
          <w:rFonts w:asciiTheme="minorHAnsi" w:eastAsia="Times New Roman" w:hAnsiTheme="minorHAnsi" w:cstheme="minorHAnsi"/>
          <w:color w:val="222222"/>
        </w:rPr>
        <w:t xml:space="preserve"> a system that impacts students </w:t>
      </w:r>
      <w:r>
        <w:rPr>
          <w:rFonts w:eastAsia="Times New Roman" w:cstheme="minorHAnsi"/>
          <w:color w:val="222222"/>
        </w:rPr>
        <w:t>from the time they enroll at Cleary to post graduation.</w:t>
      </w:r>
    </w:p>
    <w:p w14:paraId="3E0BE83A" w14:textId="77777777" w:rsidR="00421D6B" w:rsidRDefault="00421D6B" w:rsidP="00421D6B">
      <w:pPr>
        <w:shd w:val="clear" w:color="auto" w:fill="FFFFFF"/>
        <w:rPr>
          <w:rFonts w:eastAsia="Times New Roman" w:cstheme="minorHAnsi"/>
          <w:color w:val="222222"/>
        </w:rPr>
      </w:pPr>
    </w:p>
    <w:p w14:paraId="69D8D77A" w14:textId="77777777" w:rsidR="00421D6B" w:rsidRDefault="00421D6B" w:rsidP="00421D6B">
      <w:pPr>
        <w:shd w:val="clear" w:color="auto" w:fill="FFFFFF"/>
        <w:rPr>
          <w:rFonts w:eastAsia="Times New Roman" w:cstheme="minorHAnsi"/>
          <w:color w:val="222222"/>
        </w:rPr>
      </w:pPr>
      <w:r>
        <w:rPr>
          <w:rFonts w:eastAsia="Times New Roman" w:cstheme="minorHAnsi"/>
          <w:color w:val="222222"/>
        </w:rPr>
        <w:t>“This opportunity at Cleary allows me to see undergraduate education through another lens at a pivotal time in higher education. Cleary’s intimate and student-centered approach to education will drive us through this time of challenge that universities are facing today,” he adds.</w:t>
      </w:r>
    </w:p>
    <w:p w14:paraId="3ECF5E6E" w14:textId="77777777" w:rsidR="00421D6B" w:rsidRDefault="00421D6B" w:rsidP="00421D6B">
      <w:pPr>
        <w:shd w:val="clear" w:color="auto" w:fill="FFFFFF"/>
        <w:rPr>
          <w:rFonts w:eastAsia="Times New Roman" w:cstheme="minorHAnsi"/>
          <w:color w:val="222222"/>
        </w:rPr>
      </w:pPr>
    </w:p>
    <w:p w14:paraId="34666626" w14:textId="77777777" w:rsidR="00421D6B" w:rsidRPr="00DF11EF" w:rsidRDefault="00421D6B" w:rsidP="00421D6B">
      <w:pPr>
        <w:shd w:val="clear" w:color="auto" w:fill="FFFFFF"/>
        <w:rPr>
          <w:rFonts w:eastAsia="Times New Roman" w:cstheme="minorHAnsi"/>
          <w:b/>
          <w:bCs/>
          <w:color w:val="222222"/>
        </w:rPr>
      </w:pPr>
      <w:r w:rsidRPr="00DF11EF">
        <w:rPr>
          <w:rFonts w:eastAsia="Times New Roman" w:cstheme="minorHAnsi"/>
          <w:b/>
          <w:bCs/>
          <w:color w:val="222222"/>
        </w:rPr>
        <w:t>About Cleary University</w:t>
      </w:r>
    </w:p>
    <w:p w14:paraId="57697E85" w14:textId="77777777" w:rsidR="00421D6B"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 xml:space="preserve">Founded in 1883, Cleary University is a four-year, world-class accredited university, offering undergraduate and graduate degrees from a unique Business Arts curriculum, driven by a </w:t>
      </w:r>
    </w:p>
    <w:p w14:paraId="05278F6F" w14:textId="77777777" w:rsidR="00421D6B" w:rsidRPr="00F1003B"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 xml:space="preserve">faculty of thought leaders with deep, practical experience in their industries. Providing on-campus and online education models, Cleary provides a robust athletic program and a rich </w:t>
      </w:r>
    </w:p>
    <w:p w14:paraId="59B64401" w14:textId="77777777" w:rsidR="00421D6B" w:rsidRPr="00F1003B"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residence life with nearly 200 students living on the quiet, rolling 50-acre campus. Cleary graduates tend to land jobs faster than their peers and with higher earning salaries at the start of their careers.</w:t>
      </w:r>
    </w:p>
    <w:p w14:paraId="405BBA6C" w14:textId="77777777" w:rsidR="00421D6B" w:rsidRDefault="00421D6B" w:rsidP="00421D6B">
      <w:pPr>
        <w:pStyle w:val="NormalWeb"/>
        <w:spacing w:before="0" w:beforeAutospacing="0" w:after="0" w:afterAutospacing="0"/>
        <w:rPr>
          <w:rFonts w:ascii="Calibri" w:hAnsi="Calibri" w:cs="Calibri"/>
          <w:color w:val="0E101A"/>
        </w:rPr>
      </w:pPr>
    </w:p>
    <w:p w14:paraId="1A0B95D5" w14:textId="77777777" w:rsidR="00421D6B" w:rsidRDefault="00421D6B" w:rsidP="00421D6B">
      <w:pPr>
        <w:pStyle w:val="NormalWeb"/>
        <w:spacing w:before="0" w:beforeAutospacing="0" w:after="0" w:afterAutospacing="0"/>
        <w:rPr>
          <w:rFonts w:ascii="Calibri" w:hAnsi="Calibri" w:cs="Calibri"/>
          <w:color w:val="0E101A"/>
        </w:rPr>
      </w:pPr>
      <w:r w:rsidRPr="00F1003B">
        <w:rPr>
          <w:rFonts w:ascii="Calibri" w:hAnsi="Calibri" w:cs="Calibri"/>
          <w:color w:val="0E101A"/>
        </w:rPr>
        <w:t>Cleary University is accredited by The Higher Learning Commission, a proud member of the HLC Standard Pathway, and an approved institution by the National Council for State Authorization Reciprocity Agreements. A nonprofit university, Cleary’s campus is located at 3750 Cleary Drive, Howell, MI 48843, (800) 686-1883 with an education center within the Durfee Innovation Society at 2470 Collingwood St., Detroit, MI 48206.</w:t>
      </w:r>
    </w:p>
    <w:p w14:paraId="497FC2A0" w14:textId="77777777" w:rsidR="00421D6B" w:rsidRDefault="00421D6B" w:rsidP="00421D6B">
      <w:pPr>
        <w:pStyle w:val="NormalWeb"/>
        <w:spacing w:before="0" w:beforeAutospacing="0" w:after="0" w:afterAutospacing="0"/>
        <w:rPr>
          <w:rFonts w:ascii="Calibri" w:hAnsi="Calibri" w:cs="Calibri"/>
          <w:color w:val="0E101A"/>
        </w:rPr>
      </w:pPr>
    </w:p>
    <w:p w14:paraId="455A6172" w14:textId="77777777" w:rsidR="00421D6B" w:rsidRDefault="00421D6B" w:rsidP="00421D6B">
      <w:pPr>
        <w:pStyle w:val="NormalWeb"/>
        <w:spacing w:before="0" w:beforeAutospacing="0" w:after="0" w:afterAutospacing="0"/>
        <w:rPr>
          <w:rFonts w:ascii="Calibri" w:hAnsi="Calibri" w:cs="Calibri"/>
        </w:rPr>
      </w:pPr>
      <w:r>
        <w:rPr>
          <w:rFonts w:ascii="Calibri" w:hAnsi="Calibri" w:cs="Calibri"/>
          <w:b/>
          <w:bCs/>
        </w:rPr>
        <w:t>Cleary University</w:t>
      </w:r>
      <w:r>
        <w:rPr>
          <w:rFonts w:ascii="Calibri" w:hAnsi="Calibri" w:cs="Calibri"/>
        </w:rPr>
        <w:t xml:space="preserve">: </w:t>
      </w:r>
    </w:p>
    <w:p w14:paraId="37592CC7" w14:textId="77777777" w:rsidR="00421D6B" w:rsidRDefault="00421D6B" w:rsidP="00421D6B">
      <w:pPr>
        <w:pStyle w:val="NormalWeb"/>
        <w:numPr>
          <w:ilvl w:val="0"/>
          <w:numId w:val="1"/>
        </w:numPr>
        <w:spacing w:before="0" w:beforeAutospacing="0" w:after="0" w:afterAutospacing="0"/>
        <w:rPr>
          <w:rFonts w:ascii="Calibri" w:hAnsi="Calibri" w:cs="Calibri"/>
        </w:rPr>
      </w:pPr>
      <w:r>
        <w:rPr>
          <w:rFonts w:ascii="Calibri" w:hAnsi="Calibri" w:cs="Calibri"/>
        </w:rPr>
        <w:t>Ranked #5 in the nation for best online business degree (University HQ)</w:t>
      </w:r>
    </w:p>
    <w:p w14:paraId="7317AA61" w14:textId="77777777" w:rsidR="00421D6B" w:rsidRDefault="00421D6B" w:rsidP="00421D6B">
      <w:pPr>
        <w:pStyle w:val="NormalWeb"/>
        <w:numPr>
          <w:ilvl w:val="0"/>
          <w:numId w:val="1"/>
        </w:numPr>
        <w:spacing w:before="0" w:beforeAutospacing="0" w:after="0" w:afterAutospacing="0"/>
        <w:rPr>
          <w:rFonts w:ascii="Calibri" w:hAnsi="Calibri" w:cs="Calibri"/>
        </w:rPr>
      </w:pPr>
      <w:r>
        <w:rPr>
          <w:rFonts w:ascii="Calibri" w:hAnsi="Calibri" w:cs="Calibri"/>
        </w:rPr>
        <w:t>Ranked #3 in Michigan for best average starting salary two years post-graduation (US Department of Education)</w:t>
      </w:r>
    </w:p>
    <w:p w14:paraId="6DF02E24" w14:textId="77777777" w:rsidR="00421D6B" w:rsidRDefault="00421D6B" w:rsidP="00421D6B">
      <w:pPr>
        <w:pStyle w:val="NormalWeb"/>
        <w:numPr>
          <w:ilvl w:val="0"/>
          <w:numId w:val="1"/>
        </w:numPr>
        <w:spacing w:before="0" w:beforeAutospacing="0" w:after="0" w:afterAutospacing="0"/>
        <w:rPr>
          <w:rFonts w:ascii="Calibri" w:hAnsi="Calibri" w:cs="Calibri"/>
        </w:rPr>
      </w:pPr>
      <w:r>
        <w:rPr>
          <w:rFonts w:ascii="Calibri" w:hAnsi="Calibri" w:cs="Calibri"/>
        </w:rPr>
        <w:t>Ranked #5 in the entire country for its student debt ratio to starting salaries (</w:t>
      </w:r>
      <w:r w:rsidRPr="00CF21CC">
        <w:rPr>
          <w:rFonts w:ascii="Calibri" w:hAnsi="Calibri" w:cs="Calibri"/>
          <w:i/>
          <w:iCs/>
        </w:rPr>
        <w:t>Wall Street Journal</w:t>
      </w:r>
      <w:r>
        <w:rPr>
          <w:rFonts w:ascii="Calibri" w:hAnsi="Calibri" w:cs="Calibri"/>
        </w:rPr>
        <w:t>)</w:t>
      </w:r>
    </w:p>
    <w:p w14:paraId="3227124A" w14:textId="77777777" w:rsidR="00421D6B" w:rsidRDefault="00421D6B" w:rsidP="00421D6B">
      <w:pPr>
        <w:pStyle w:val="NormalWeb"/>
        <w:spacing w:before="0" w:beforeAutospacing="0" w:after="0" w:afterAutospacing="0"/>
        <w:jc w:val="center"/>
        <w:rPr>
          <w:rFonts w:ascii="Calibri" w:hAnsi="Calibri" w:cs="Calibri"/>
          <w:color w:val="0E101A"/>
        </w:rPr>
      </w:pPr>
    </w:p>
    <w:p w14:paraId="00ACAE97" w14:textId="77777777" w:rsidR="00421D6B" w:rsidRDefault="00421D6B" w:rsidP="00421D6B">
      <w:pPr>
        <w:shd w:val="clear" w:color="auto" w:fill="FFFFFF"/>
        <w:rPr>
          <w:rFonts w:eastAsia="Times New Roman" w:cstheme="minorHAnsi"/>
          <w:color w:val="222222"/>
        </w:rPr>
      </w:pPr>
    </w:p>
    <w:p w14:paraId="58C289BD" w14:textId="06FCE5A5" w:rsidR="006913D9" w:rsidRDefault="00421D6B" w:rsidP="00421D6B">
      <w:pPr>
        <w:shd w:val="clear" w:color="auto" w:fill="FFFFFF"/>
        <w:jc w:val="center"/>
        <w:rPr>
          <w:rFonts w:cs="Calibri"/>
          <w:color w:val="0E101A"/>
        </w:rPr>
      </w:pPr>
      <w:r>
        <w:rPr>
          <w:rFonts w:ascii="Arial" w:eastAsia="Times New Roman" w:hAnsi="Arial" w:cs="Arial"/>
          <w:color w:val="222222"/>
        </w:rPr>
        <w:t>###</w:t>
      </w:r>
    </w:p>
    <w:sectPr w:rsidR="006913D9" w:rsidSect="00E01B06">
      <w:headerReference w:type="default" r:id="rId8"/>
      <w:footerReference w:type="default" r:id="rId9"/>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82EBA" w14:textId="77777777" w:rsidR="005C6743" w:rsidRDefault="005C6743" w:rsidP="00E01B06">
      <w:r>
        <w:separator/>
      </w:r>
    </w:p>
  </w:endnote>
  <w:endnote w:type="continuationSeparator" w:id="0">
    <w:p w14:paraId="7E88EC40" w14:textId="77777777" w:rsidR="005C6743" w:rsidRDefault="005C6743" w:rsidP="00E0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C357" w14:textId="77777777" w:rsidR="00E01B06" w:rsidRDefault="00E01B06" w:rsidP="00E01B06"/>
  <w:p w14:paraId="3FC0920F" w14:textId="77777777" w:rsidR="00E01B06" w:rsidRDefault="00E01B06" w:rsidP="00E01B06">
    <w:r w:rsidRPr="00E01B06">
      <w:rPr>
        <w:b/>
        <w:bCs/>
      </w:rPr>
      <w:t>MAIN CAMPUS</w:t>
    </w:r>
    <w:r>
      <w:t xml:space="preserve"> // 3750 CLEARY DRIVE, HOWELL MI 48843</w:t>
    </w:r>
    <w:r>
      <w:br/>
    </w:r>
    <w:r w:rsidRPr="00E01B06">
      <w:rPr>
        <w:b/>
        <w:bCs/>
      </w:rPr>
      <w:t>DETROIT EDUCATION CENTER</w:t>
    </w:r>
    <w:r>
      <w:t xml:space="preserve"> // 2470 COLLINGWOOD ST, DETROIT, MI 48206</w:t>
    </w:r>
  </w:p>
  <w:p w14:paraId="59B01ECB" w14:textId="77777777" w:rsidR="00E01B06" w:rsidRPr="00E01B06" w:rsidRDefault="00E01B06" w:rsidP="00E01B06">
    <w:pPr>
      <w:rPr>
        <w:b/>
        <w:bCs/>
        <w:sz w:val="32"/>
        <w:szCs w:val="32"/>
      </w:rPr>
    </w:pPr>
    <w:r w:rsidRPr="00E01B06">
      <w:rPr>
        <w:b/>
        <w:bCs/>
        <w:sz w:val="32"/>
        <w:szCs w:val="32"/>
      </w:rPr>
      <w:t>CLEARY.EDU. 800-686-1883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2E4" w14:textId="77777777" w:rsidR="005C6743" w:rsidRDefault="005C6743" w:rsidP="00E01B06">
      <w:r>
        <w:separator/>
      </w:r>
    </w:p>
  </w:footnote>
  <w:footnote w:type="continuationSeparator" w:id="0">
    <w:p w14:paraId="11DBFB11" w14:textId="77777777" w:rsidR="005C6743" w:rsidRDefault="005C6743" w:rsidP="00E01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40E4" w14:textId="239C8C42" w:rsidR="00E01B06" w:rsidRDefault="000624B7">
    <w:pPr>
      <w:pStyle w:val="Header"/>
    </w:pPr>
    <w:r>
      <w:rPr>
        <w:noProof/>
      </w:rPr>
      <w:drawing>
        <wp:anchor distT="0" distB="0" distL="114300" distR="114300" simplePos="0" relativeHeight="251657728" behindDoc="0" locked="0" layoutInCell="1" allowOverlap="1" wp14:anchorId="7A4AEFE0" wp14:editId="617D6BC7">
          <wp:simplePos x="0" y="0"/>
          <wp:positionH relativeFrom="column">
            <wp:posOffset>-388620</wp:posOffset>
          </wp:positionH>
          <wp:positionV relativeFrom="paragraph">
            <wp:posOffset>-113030</wp:posOffset>
          </wp:positionV>
          <wp:extent cx="4233545" cy="740410"/>
          <wp:effectExtent l="0" t="0" r="0" b="0"/>
          <wp:wrapSquare wrapText="bothSides"/>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3545" cy="7404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95A"/>
    <w:multiLevelType w:val="multilevel"/>
    <w:tmpl w:val="8336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142C5"/>
    <w:multiLevelType w:val="multilevel"/>
    <w:tmpl w:val="8336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B3825"/>
    <w:multiLevelType w:val="multilevel"/>
    <w:tmpl w:val="56B2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54B0C"/>
    <w:multiLevelType w:val="hybridMultilevel"/>
    <w:tmpl w:val="37B81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724AA"/>
    <w:multiLevelType w:val="hybridMultilevel"/>
    <w:tmpl w:val="9A4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06529"/>
    <w:multiLevelType w:val="hybridMultilevel"/>
    <w:tmpl w:val="2FD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C38E6"/>
    <w:multiLevelType w:val="multilevel"/>
    <w:tmpl w:val="3586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145629">
    <w:abstractNumId w:val="4"/>
  </w:num>
  <w:num w:numId="2" w16cid:durableId="312417735">
    <w:abstractNumId w:val="1"/>
  </w:num>
  <w:num w:numId="3" w16cid:durableId="286592252">
    <w:abstractNumId w:val="6"/>
  </w:num>
  <w:num w:numId="4" w16cid:durableId="1556773474">
    <w:abstractNumId w:val="2"/>
  </w:num>
  <w:num w:numId="5" w16cid:durableId="765271507">
    <w:abstractNumId w:val="5"/>
  </w:num>
  <w:num w:numId="6" w16cid:durableId="1053188990">
    <w:abstractNumId w:val="3"/>
  </w:num>
  <w:num w:numId="7" w16cid:durableId="177867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1F"/>
    <w:rsid w:val="000106DF"/>
    <w:rsid w:val="0003571A"/>
    <w:rsid w:val="000624B7"/>
    <w:rsid w:val="000A79FF"/>
    <w:rsid w:val="000B3B9F"/>
    <w:rsid w:val="000B5840"/>
    <w:rsid w:val="000B70E7"/>
    <w:rsid w:val="00143086"/>
    <w:rsid w:val="002535FC"/>
    <w:rsid w:val="002F3FC4"/>
    <w:rsid w:val="00302E8B"/>
    <w:rsid w:val="0030429E"/>
    <w:rsid w:val="00373CB3"/>
    <w:rsid w:val="00391F1A"/>
    <w:rsid w:val="003D4019"/>
    <w:rsid w:val="00421D6B"/>
    <w:rsid w:val="0043509D"/>
    <w:rsid w:val="00544B06"/>
    <w:rsid w:val="005C6743"/>
    <w:rsid w:val="00605FD5"/>
    <w:rsid w:val="006913D9"/>
    <w:rsid w:val="00762466"/>
    <w:rsid w:val="008050E1"/>
    <w:rsid w:val="00892D1F"/>
    <w:rsid w:val="008B6D13"/>
    <w:rsid w:val="00A1201D"/>
    <w:rsid w:val="00A51992"/>
    <w:rsid w:val="00AD3CBA"/>
    <w:rsid w:val="00BA3A90"/>
    <w:rsid w:val="00CE335C"/>
    <w:rsid w:val="00CF21CC"/>
    <w:rsid w:val="00DA306F"/>
    <w:rsid w:val="00E01B06"/>
    <w:rsid w:val="00E2041B"/>
    <w:rsid w:val="00E739F0"/>
    <w:rsid w:val="00E76307"/>
    <w:rsid w:val="00EF0555"/>
    <w:rsid w:val="00F54FE0"/>
    <w:rsid w:val="00FF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B4A34"/>
  <w15:chartTrackingRefBased/>
  <w15:docId w15:val="{4348D655-9C43-4149-B92E-44B04688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E76307"/>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E7630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1B06"/>
    <w:rPr>
      <w:color w:val="0563C1"/>
      <w:u w:val="single"/>
    </w:rPr>
  </w:style>
  <w:style w:type="character" w:styleId="UnresolvedMention">
    <w:name w:val="Unresolved Mention"/>
    <w:uiPriority w:val="99"/>
    <w:semiHidden/>
    <w:unhideWhenUsed/>
    <w:rsid w:val="00E01B06"/>
    <w:rPr>
      <w:color w:val="605E5C"/>
      <w:shd w:val="clear" w:color="auto" w:fill="E1DFDD"/>
    </w:rPr>
  </w:style>
  <w:style w:type="paragraph" w:styleId="Header">
    <w:name w:val="header"/>
    <w:basedOn w:val="Normal"/>
    <w:link w:val="HeaderChar"/>
    <w:uiPriority w:val="99"/>
    <w:unhideWhenUsed/>
    <w:rsid w:val="00E01B06"/>
    <w:pPr>
      <w:tabs>
        <w:tab w:val="center" w:pos="4680"/>
        <w:tab w:val="right" w:pos="9360"/>
      </w:tabs>
    </w:pPr>
  </w:style>
  <w:style w:type="character" w:customStyle="1" w:styleId="HeaderChar">
    <w:name w:val="Header Char"/>
    <w:basedOn w:val="DefaultParagraphFont"/>
    <w:link w:val="Header"/>
    <w:uiPriority w:val="99"/>
    <w:rsid w:val="00E01B06"/>
  </w:style>
  <w:style w:type="paragraph" w:styleId="Footer">
    <w:name w:val="footer"/>
    <w:basedOn w:val="Normal"/>
    <w:link w:val="FooterChar"/>
    <w:uiPriority w:val="99"/>
    <w:unhideWhenUsed/>
    <w:rsid w:val="00E01B06"/>
    <w:pPr>
      <w:tabs>
        <w:tab w:val="center" w:pos="4680"/>
        <w:tab w:val="right" w:pos="9360"/>
      </w:tabs>
    </w:pPr>
  </w:style>
  <w:style w:type="character" w:customStyle="1" w:styleId="FooterChar">
    <w:name w:val="Footer Char"/>
    <w:basedOn w:val="DefaultParagraphFont"/>
    <w:link w:val="Footer"/>
    <w:uiPriority w:val="99"/>
    <w:rsid w:val="00E01B06"/>
  </w:style>
  <w:style w:type="paragraph" w:styleId="NormalWeb">
    <w:name w:val="Normal (Web)"/>
    <w:basedOn w:val="Normal"/>
    <w:uiPriority w:val="99"/>
    <w:unhideWhenUsed/>
    <w:rsid w:val="002F3FC4"/>
    <w:pPr>
      <w:spacing w:before="100" w:beforeAutospacing="1" w:after="100" w:afterAutospacing="1"/>
    </w:pPr>
    <w:rPr>
      <w:rFonts w:ascii="Times New Roman" w:eastAsia="Times New Roman" w:hAnsi="Times New Roman"/>
    </w:rPr>
  </w:style>
  <w:style w:type="character" w:styleId="Strong">
    <w:name w:val="Strong"/>
    <w:uiPriority w:val="22"/>
    <w:qFormat/>
    <w:rsid w:val="002F3FC4"/>
    <w:rPr>
      <w:b/>
      <w:bCs/>
    </w:rPr>
  </w:style>
  <w:style w:type="character" w:customStyle="1" w:styleId="Heading2Char">
    <w:name w:val="Heading 2 Char"/>
    <w:basedOn w:val="DefaultParagraphFont"/>
    <w:link w:val="Heading2"/>
    <w:uiPriority w:val="9"/>
    <w:rsid w:val="00E76307"/>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E76307"/>
    <w:rPr>
      <w:rFonts w:ascii="Times New Roman" w:eastAsia="Times New Roman" w:hAnsi="Times New Roman"/>
      <w:b/>
      <w:bCs/>
      <w:sz w:val="27"/>
      <w:szCs w:val="27"/>
    </w:rPr>
  </w:style>
  <w:style w:type="paragraph" w:styleId="ListParagraph">
    <w:name w:val="List Paragraph"/>
    <w:basedOn w:val="Normal"/>
    <w:uiPriority w:val="34"/>
    <w:qFormat/>
    <w:rsid w:val="008B6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5771">
      <w:bodyDiv w:val="1"/>
      <w:marLeft w:val="0"/>
      <w:marRight w:val="0"/>
      <w:marTop w:val="0"/>
      <w:marBottom w:val="0"/>
      <w:divBdr>
        <w:top w:val="none" w:sz="0" w:space="0" w:color="auto"/>
        <w:left w:val="none" w:sz="0" w:space="0" w:color="auto"/>
        <w:bottom w:val="none" w:sz="0" w:space="0" w:color="auto"/>
        <w:right w:val="none" w:sz="0" w:space="0" w:color="auto"/>
      </w:divBdr>
    </w:div>
    <w:div w:id="806242890">
      <w:bodyDiv w:val="1"/>
      <w:marLeft w:val="0"/>
      <w:marRight w:val="0"/>
      <w:marTop w:val="0"/>
      <w:marBottom w:val="0"/>
      <w:divBdr>
        <w:top w:val="none" w:sz="0" w:space="0" w:color="auto"/>
        <w:left w:val="none" w:sz="0" w:space="0" w:color="auto"/>
        <w:bottom w:val="none" w:sz="0" w:space="0" w:color="auto"/>
        <w:right w:val="none" w:sz="0" w:space="0" w:color="auto"/>
      </w:divBdr>
      <w:divsChild>
        <w:div w:id="1745450903">
          <w:marLeft w:val="0"/>
          <w:marRight w:val="0"/>
          <w:marTop w:val="0"/>
          <w:marBottom w:val="0"/>
          <w:divBdr>
            <w:top w:val="none" w:sz="0" w:space="0" w:color="auto"/>
            <w:left w:val="none" w:sz="0" w:space="0" w:color="auto"/>
            <w:bottom w:val="none" w:sz="0" w:space="0" w:color="auto"/>
            <w:right w:val="none" w:sz="0" w:space="0" w:color="auto"/>
          </w:divBdr>
        </w:div>
        <w:div w:id="1360279003">
          <w:marLeft w:val="0"/>
          <w:marRight w:val="0"/>
          <w:marTop w:val="0"/>
          <w:marBottom w:val="0"/>
          <w:divBdr>
            <w:top w:val="none" w:sz="0" w:space="0" w:color="auto"/>
            <w:left w:val="none" w:sz="0" w:space="0" w:color="auto"/>
            <w:bottom w:val="none" w:sz="0" w:space="0" w:color="auto"/>
            <w:right w:val="none" w:sz="0" w:space="0" w:color="auto"/>
          </w:divBdr>
          <w:divsChild>
            <w:div w:id="20605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90182">
      <w:bodyDiv w:val="1"/>
      <w:marLeft w:val="0"/>
      <w:marRight w:val="0"/>
      <w:marTop w:val="0"/>
      <w:marBottom w:val="0"/>
      <w:divBdr>
        <w:top w:val="none" w:sz="0" w:space="0" w:color="auto"/>
        <w:left w:val="none" w:sz="0" w:space="0" w:color="auto"/>
        <w:bottom w:val="none" w:sz="0" w:space="0" w:color="auto"/>
        <w:right w:val="none" w:sz="0" w:space="0" w:color="auto"/>
      </w:divBdr>
    </w:div>
    <w:div w:id="1336807759">
      <w:bodyDiv w:val="1"/>
      <w:marLeft w:val="0"/>
      <w:marRight w:val="0"/>
      <w:marTop w:val="0"/>
      <w:marBottom w:val="0"/>
      <w:divBdr>
        <w:top w:val="none" w:sz="0" w:space="0" w:color="auto"/>
        <w:left w:val="none" w:sz="0" w:space="0" w:color="auto"/>
        <w:bottom w:val="none" w:sz="0" w:space="0" w:color="auto"/>
        <w:right w:val="none" w:sz="0" w:space="0" w:color="auto"/>
      </w:divBdr>
    </w:div>
    <w:div w:id="1430471426">
      <w:bodyDiv w:val="1"/>
      <w:marLeft w:val="0"/>
      <w:marRight w:val="0"/>
      <w:marTop w:val="0"/>
      <w:marBottom w:val="0"/>
      <w:divBdr>
        <w:top w:val="none" w:sz="0" w:space="0" w:color="auto"/>
        <w:left w:val="none" w:sz="0" w:space="0" w:color="auto"/>
        <w:bottom w:val="none" w:sz="0" w:space="0" w:color="auto"/>
        <w:right w:val="none" w:sz="0" w:space="0" w:color="auto"/>
      </w:divBdr>
    </w:div>
    <w:div w:id="16024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ogers@clea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Links>
    <vt:vector size="12" baseType="variant">
      <vt:variant>
        <vt:i4>8192032</vt:i4>
      </vt:variant>
      <vt:variant>
        <vt:i4>3</vt:i4>
      </vt:variant>
      <vt:variant>
        <vt:i4>0</vt:i4>
      </vt:variant>
      <vt:variant>
        <vt:i4>5</vt:i4>
      </vt:variant>
      <vt:variant>
        <vt:lpwstr>https://runsignup.com/Race/MI/Howell/clearycougar5K</vt:lpwstr>
      </vt:variant>
      <vt:variant>
        <vt:lpwstr/>
      </vt:variant>
      <vt:variant>
        <vt:i4>4653180</vt:i4>
      </vt:variant>
      <vt:variant>
        <vt:i4>0</vt:i4>
      </vt:variant>
      <vt:variant>
        <vt:i4>0</vt:i4>
      </vt:variant>
      <vt:variant>
        <vt:i4>5</vt:i4>
      </vt:variant>
      <vt:variant>
        <vt:lpwstr>mailto:brogers@cleary.edu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Rogers</dc:creator>
  <cp:keywords/>
  <dc:description/>
  <cp:lastModifiedBy>Brett Rogers</cp:lastModifiedBy>
  <cp:revision>2</cp:revision>
  <dcterms:created xsi:type="dcterms:W3CDTF">2022-12-08T15:59:00Z</dcterms:created>
  <dcterms:modified xsi:type="dcterms:W3CDTF">2022-12-08T15:59:00Z</dcterms:modified>
</cp:coreProperties>
</file>