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0A97" w14:textId="77777777" w:rsidR="007E39A4" w:rsidRDefault="007E39A4" w:rsidP="007E39A4">
      <w:pPr>
        <w:shd w:val="clear" w:color="auto" w:fill="FFFFFF"/>
        <w:rPr>
          <w:b/>
          <w:color w:val="222222"/>
        </w:rPr>
      </w:pPr>
    </w:p>
    <w:p w14:paraId="6F54C98B" w14:textId="4E15D6EC" w:rsidR="007E39A4" w:rsidRPr="007E39A4" w:rsidRDefault="007E39A4" w:rsidP="007E39A4">
      <w:pPr>
        <w:shd w:val="clear" w:color="auto" w:fill="FFFFFF"/>
        <w:rPr>
          <w:b/>
          <w:color w:val="222222"/>
          <w:sz w:val="28"/>
          <w:szCs w:val="28"/>
        </w:rPr>
      </w:pPr>
      <w:r w:rsidRPr="007E39A4">
        <w:rPr>
          <w:b/>
          <w:color w:val="222222"/>
          <w:sz w:val="28"/>
          <w:szCs w:val="28"/>
        </w:rPr>
        <w:t>FOR IMMEDIATE RELEASE</w:t>
      </w:r>
    </w:p>
    <w:p w14:paraId="701AD0CF" w14:textId="77777777" w:rsidR="007E39A4" w:rsidRPr="007E39A4" w:rsidRDefault="007E39A4" w:rsidP="007E39A4">
      <w:pPr>
        <w:shd w:val="clear" w:color="auto" w:fill="FFFFFF"/>
        <w:rPr>
          <w:b/>
          <w:color w:val="222222"/>
          <w:sz w:val="28"/>
          <w:szCs w:val="28"/>
        </w:rPr>
      </w:pPr>
    </w:p>
    <w:p w14:paraId="5C9A5550" w14:textId="41E1136F" w:rsidR="007E39A4" w:rsidRPr="007E39A4" w:rsidRDefault="00C6419B" w:rsidP="007E39A4">
      <w:pPr>
        <w:shd w:val="clear" w:color="auto" w:fill="FFFFFF"/>
        <w:rPr>
          <w:bCs/>
          <w:color w:val="222222"/>
        </w:rPr>
      </w:pPr>
      <w:r>
        <w:rPr>
          <w:bCs/>
          <w:color w:val="222222"/>
        </w:rPr>
        <w:t>November 2,</w:t>
      </w:r>
      <w:r w:rsidR="004571D7">
        <w:rPr>
          <w:bCs/>
          <w:color w:val="222222"/>
        </w:rPr>
        <w:t xml:space="preserve"> 2022</w:t>
      </w:r>
    </w:p>
    <w:p w14:paraId="376D81FB" w14:textId="77777777" w:rsidR="007E39A4" w:rsidRDefault="007E39A4" w:rsidP="007E39A4">
      <w:pPr>
        <w:shd w:val="clear" w:color="auto" w:fill="FFFFFF"/>
        <w:rPr>
          <w:b/>
          <w:color w:val="222222"/>
        </w:rPr>
      </w:pPr>
    </w:p>
    <w:p w14:paraId="0920E664" w14:textId="27C7CF6E" w:rsidR="007E39A4" w:rsidRDefault="007E39A4" w:rsidP="007E39A4">
      <w:pPr>
        <w:shd w:val="clear" w:color="auto" w:fill="FFFFFF"/>
        <w:rPr>
          <w:b/>
          <w:color w:val="222222"/>
        </w:rPr>
      </w:pPr>
      <w:r>
        <w:rPr>
          <w:b/>
          <w:color w:val="222222"/>
        </w:rPr>
        <w:t>CONTACT:</w:t>
      </w:r>
    </w:p>
    <w:p w14:paraId="4E334F7D" w14:textId="77777777" w:rsidR="007E39A4" w:rsidRDefault="007E39A4" w:rsidP="007E39A4">
      <w:pPr>
        <w:shd w:val="clear" w:color="auto" w:fill="FFFFFF"/>
        <w:rPr>
          <w:color w:val="222222"/>
        </w:rPr>
      </w:pPr>
      <w:r>
        <w:rPr>
          <w:color w:val="222222"/>
        </w:rPr>
        <w:t>Brett Rogers</w:t>
      </w:r>
    </w:p>
    <w:p w14:paraId="217D3AFD" w14:textId="77777777" w:rsidR="007E39A4" w:rsidRDefault="007E39A4" w:rsidP="007E39A4">
      <w:pPr>
        <w:shd w:val="clear" w:color="auto" w:fill="FFFFFF"/>
        <w:rPr>
          <w:color w:val="222222"/>
        </w:rPr>
      </w:pPr>
      <w:r>
        <w:rPr>
          <w:color w:val="222222"/>
        </w:rPr>
        <w:t>Director of Marketing</w:t>
      </w:r>
    </w:p>
    <w:p w14:paraId="5C4CC7D0" w14:textId="77777777" w:rsidR="007E39A4" w:rsidRDefault="007E39A4" w:rsidP="007E39A4">
      <w:pPr>
        <w:shd w:val="clear" w:color="auto" w:fill="FFFFFF"/>
      </w:pPr>
      <w:r>
        <w:t>800-686-1883 x.1558</w:t>
      </w:r>
    </w:p>
    <w:p w14:paraId="089A507B" w14:textId="77777777" w:rsidR="007E39A4" w:rsidRDefault="00EA0BD7" w:rsidP="007E39A4">
      <w:pPr>
        <w:shd w:val="clear" w:color="auto" w:fill="FFFFFF"/>
      </w:pPr>
      <w:hyperlink r:id="rId7">
        <w:r w:rsidR="007E39A4">
          <w:t>brogers@cleary.edu</w:t>
        </w:r>
      </w:hyperlink>
    </w:p>
    <w:p w14:paraId="230E30F6" w14:textId="155B7E04" w:rsidR="007E39A4" w:rsidRDefault="007E39A4" w:rsidP="007E39A4">
      <w:pPr>
        <w:rPr>
          <w:b/>
          <w:bCs/>
          <w:sz w:val="28"/>
          <w:szCs w:val="28"/>
        </w:rPr>
      </w:pPr>
    </w:p>
    <w:p w14:paraId="3D25CF3E" w14:textId="36390387" w:rsidR="004571D7" w:rsidRPr="00166AB1" w:rsidRDefault="004571D7" w:rsidP="004571D7">
      <w:pPr>
        <w:rPr>
          <w:b/>
          <w:bCs/>
          <w:sz w:val="28"/>
          <w:szCs w:val="28"/>
        </w:rPr>
      </w:pPr>
      <w:r w:rsidRPr="00166AB1">
        <w:rPr>
          <w:b/>
          <w:bCs/>
          <w:sz w:val="28"/>
          <w:szCs w:val="28"/>
        </w:rPr>
        <w:t xml:space="preserve">Cleary University </w:t>
      </w:r>
      <w:r w:rsidR="001E41EB">
        <w:rPr>
          <w:b/>
          <w:bCs/>
          <w:sz w:val="28"/>
          <w:szCs w:val="28"/>
        </w:rPr>
        <w:t>welcomes Tom Egan as</w:t>
      </w:r>
      <w:r w:rsidRPr="00166AB1">
        <w:rPr>
          <w:b/>
          <w:bCs/>
          <w:sz w:val="28"/>
          <w:szCs w:val="28"/>
        </w:rPr>
        <w:t xml:space="preserve"> Director of Development</w:t>
      </w:r>
    </w:p>
    <w:p w14:paraId="6E8C5676" w14:textId="77777777" w:rsidR="004571D7" w:rsidRDefault="004571D7" w:rsidP="004571D7"/>
    <w:p w14:paraId="18DDDE03" w14:textId="40063706" w:rsidR="004571D7" w:rsidRPr="00166AB1" w:rsidRDefault="004571D7" w:rsidP="004571D7">
      <w:r>
        <w:t xml:space="preserve">(HOWELL, MI) </w:t>
      </w:r>
      <w:r w:rsidRPr="00166AB1">
        <w:t xml:space="preserve">Alan </w:t>
      </w:r>
      <w:proofErr w:type="spellStart"/>
      <w:r w:rsidRPr="00166AB1">
        <w:t>Drimmer</w:t>
      </w:r>
      <w:proofErr w:type="spellEnd"/>
      <w:r w:rsidRPr="00166AB1">
        <w:t>, PhD, president of Cleary University, announces the appointment of Thomas Egan as Director of Development, effective Monday, Oct. 31.</w:t>
      </w:r>
    </w:p>
    <w:p w14:paraId="129AD75C" w14:textId="77777777" w:rsidR="004571D7" w:rsidRDefault="004571D7" w:rsidP="004571D7"/>
    <w:p w14:paraId="594495B9" w14:textId="708ADAE0" w:rsidR="004571D7" w:rsidRDefault="004571D7" w:rsidP="004571D7">
      <w:r>
        <w:t>In this position, Egan will lead the university’s fundraising activities</w:t>
      </w:r>
      <w:r w:rsidR="001E41EB">
        <w:t>, which include</w:t>
      </w:r>
      <w:r>
        <w:t xml:space="preserve"> planned giving programs, corporate </w:t>
      </w:r>
      <w:r w:rsidR="001E41EB">
        <w:t xml:space="preserve">philanthropy, foundation </w:t>
      </w:r>
      <w:r>
        <w:t xml:space="preserve">relationships, major gift donations and endowments. </w:t>
      </w:r>
    </w:p>
    <w:p w14:paraId="3730C7FA" w14:textId="77777777" w:rsidR="004571D7" w:rsidRDefault="004571D7" w:rsidP="004571D7"/>
    <w:p w14:paraId="65749FA1" w14:textId="7C17C97D" w:rsidR="004571D7" w:rsidRDefault="004571D7" w:rsidP="004571D7">
      <w:r>
        <w:t>“T</w:t>
      </w:r>
      <w:r w:rsidR="001E41EB">
        <w:t>om</w:t>
      </w:r>
      <w:r>
        <w:t xml:space="preserve"> will serve as a strong liaison </w:t>
      </w:r>
      <w:r w:rsidR="001E41EB">
        <w:t xml:space="preserve">between </w:t>
      </w:r>
      <w:r>
        <w:t xml:space="preserve">Cleary and our community,” Dr. </w:t>
      </w:r>
      <w:proofErr w:type="spellStart"/>
      <w:r>
        <w:t>Drimmer</w:t>
      </w:r>
      <w:proofErr w:type="spellEnd"/>
      <w:r w:rsidR="00303024">
        <w:t xml:space="preserve"> </w:t>
      </w:r>
      <w:r w:rsidR="00C6419B">
        <w:t>reports</w:t>
      </w:r>
      <w:r>
        <w:t xml:space="preserve">. “He has a proven track record as an effective relationship-driven leader who becomes deeply rooted in the community, </w:t>
      </w:r>
      <w:proofErr w:type="gramStart"/>
      <w:r>
        <w:t>establishing</w:t>
      </w:r>
      <w:proofErr w:type="gramEnd"/>
      <w:r>
        <w:t xml:space="preserve"> and cultivating long-term connections with businesses, stakeholders, alumni, students and families. His high energy, passion for education</w:t>
      </w:r>
      <w:r w:rsidR="00303024">
        <w:t xml:space="preserve"> </w:t>
      </w:r>
      <w:r>
        <w:t>and collaborative style are an ideal fit for Cleary and our community.”</w:t>
      </w:r>
    </w:p>
    <w:p w14:paraId="461CCD36" w14:textId="77777777" w:rsidR="004571D7" w:rsidRDefault="004571D7" w:rsidP="004571D7"/>
    <w:p w14:paraId="59F975C5" w14:textId="18C8FABD" w:rsidR="004571D7" w:rsidRDefault="004571D7" w:rsidP="004571D7">
      <w:r w:rsidRPr="00511019">
        <w:t xml:space="preserve">Egan comes to Cleary from </w:t>
      </w:r>
      <w:proofErr w:type="spellStart"/>
      <w:r w:rsidRPr="00511019">
        <w:t>Kinexus</w:t>
      </w:r>
      <w:proofErr w:type="spellEnd"/>
      <w:r w:rsidRPr="00511019">
        <w:t xml:space="preserve"> Youth Solutions in Benton Harbor, where he </w:t>
      </w:r>
      <w:r w:rsidR="00303024">
        <w:t>was</w:t>
      </w:r>
      <w:r w:rsidRPr="00511019">
        <w:t xml:space="preserve"> Director of Strategic Partnerships. In this position, he worked to remove obstacles and barriers for disadvantaged </w:t>
      </w:r>
      <w:r>
        <w:t xml:space="preserve">and vulnerable </w:t>
      </w:r>
      <w:r w:rsidRPr="00511019">
        <w:t>youth by developing innovative plans and partnerships t</w:t>
      </w:r>
      <w:r>
        <w:t>hat connected 3,500</w:t>
      </w:r>
      <w:r w:rsidRPr="00511019">
        <w:t xml:space="preserve"> young people with employers, post-secondary </w:t>
      </w:r>
      <w:proofErr w:type="gramStart"/>
      <w:r w:rsidRPr="00511019">
        <w:t>institutions</w:t>
      </w:r>
      <w:proofErr w:type="gramEnd"/>
      <w:r w:rsidRPr="00511019">
        <w:t xml:space="preserve"> and other </w:t>
      </w:r>
      <w:r>
        <w:t xml:space="preserve">organizations across the state, </w:t>
      </w:r>
      <w:r w:rsidRPr="00511019">
        <w:t>giving these students every opportunity for educational and career success.</w:t>
      </w:r>
    </w:p>
    <w:p w14:paraId="5227E8A6" w14:textId="3799CB8E" w:rsidR="004571D7" w:rsidRDefault="004571D7" w:rsidP="004571D7"/>
    <w:p w14:paraId="2222C5E7" w14:textId="7A753D29" w:rsidR="00C6419B" w:rsidRDefault="00C6419B" w:rsidP="004571D7">
      <w:pPr>
        <w:rPr>
          <w:color w:val="222222"/>
          <w:shd w:val="clear" w:color="auto" w:fill="FFFFFF"/>
        </w:rPr>
      </w:pPr>
      <w:r>
        <w:rPr>
          <w:color w:val="222222"/>
          <w:shd w:val="clear" w:color="auto" w:fill="FFFFFF"/>
        </w:rPr>
        <w:t xml:space="preserve">Egan also worked at Western Michigan University in Kalamazoo as Director of Development and Alumni Relations. During his tenure, he was instrumental in building the university's endowment and scholarships, as well as innovative capital projects. He launched a major giving capital campaign to create the university's Institute for Design and Innovation, secured a capital gift for the university’s DREAM Lab, </w:t>
      </w:r>
      <w:proofErr w:type="gramStart"/>
      <w:r>
        <w:rPr>
          <w:color w:val="222222"/>
          <w:shd w:val="clear" w:color="auto" w:fill="FFFFFF"/>
        </w:rPr>
        <w:t>cultivated</w:t>
      </w:r>
      <w:proofErr w:type="gramEnd"/>
      <w:r>
        <w:rPr>
          <w:color w:val="222222"/>
          <w:shd w:val="clear" w:color="auto" w:fill="FFFFFF"/>
        </w:rPr>
        <w:t xml:space="preserve"> and closed a major gift for the Center for Financial Literacy, and specialized in raising money from first-time donors for other university endeavors.</w:t>
      </w:r>
    </w:p>
    <w:p w14:paraId="7EB83D29" w14:textId="7445C054" w:rsidR="00C6419B" w:rsidRDefault="00C6419B" w:rsidP="00C6419B">
      <w:pPr>
        <w:jc w:val="center"/>
      </w:pPr>
      <w:r>
        <w:rPr>
          <w:color w:val="222222"/>
          <w:shd w:val="clear" w:color="auto" w:fill="FFFFFF"/>
        </w:rPr>
        <w:t>(more)</w:t>
      </w:r>
    </w:p>
    <w:p w14:paraId="1FFDE1CE" w14:textId="1C5F4F30" w:rsidR="004571D7" w:rsidRDefault="004571D7" w:rsidP="004571D7"/>
    <w:p w14:paraId="0F6D9837" w14:textId="77777777" w:rsidR="00C6419B" w:rsidRDefault="00C6419B" w:rsidP="004571D7"/>
    <w:p w14:paraId="6918E8A5" w14:textId="77777777" w:rsidR="004571D7" w:rsidRPr="004571D7" w:rsidRDefault="004571D7" w:rsidP="004571D7">
      <w:pPr>
        <w:rPr>
          <w:b/>
          <w:bCs/>
          <w:i/>
          <w:iCs/>
        </w:rPr>
      </w:pPr>
      <w:r w:rsidRPr="004571D7">
        <w:rPr>
          <w:b/>
          <w:bCs/>
          <w:i/>
          <w:iCs/>
        </w:rPr>
        <w:t>Cleary names Director of Development page 2</w:t>
      </w:r>
    </w:p>
    <w:p w14:paraId="0E2B3A4B" w14:textId="77777777" w:rsidR="004571D7" w:rsidRDefault="004571D7" w:rsidP="004571D7"/>
    <w:p w14:paraId="5CA1CC3F" w14:textId="77777777" w:rsidR="001C2AA2" w:rsidRDefault="001C2AA2" w:rsidP="004571D7"/>
    <w:p w14:paraId="58C853EF" w14:textId="3614F257" w:rsidR="004571D7" w:rsidRDefault="004571D7" w:rsidP="004571D7">
      <w:r>
        <w:t xml:space="preserve">“I am excited to join this </w:t>
      </w:r>
      <w:r w:rsidR="001E41EB">
        <w:t xml:space="preserve">student-focused, </w:t>
      </w:r>
      <w:r>
        <w:t>well-respected</w:t>
      </w:r>
      <w:r w:rsidR="001E41EB">
        <w:t>, inno</w:t>
      </w:r>
      <w:r>
        <w:t>vative university,” announces Egan. “With persistence, partnerships, and the support of a talented and invested staff, I am looking forward to rolling up my sleeves, and working alongside businesses, stakeholders and community members to facilitate local and statewide initiatives that will help Cleary emerge as a pioneer in educational growth and academic opportunities.”</w:t>
      </w:r>
    </w:p>
    <w:p w14:paraId="1848E632" w14:textId="77777777" w:rsidR="004571D7" w:rsidRDefault="004571D7" w:rsidP="004571D7"/>
    <w:p w14:paraId="3FB3D4FF" w14:textId="632A5277" w:rsidR="004571D7" w:rsidRDefault="004571D7" w:rsidP="004571D7">
      <w:r>
        <w:t xml:space="preserve">Egan will report directly to </w:t>
      </w:r>
      <w:r w:rsidR="001E41EB">
        <w:t>Dr.</w:t>
      </w:r>
      <w:r>
        <w:t xml:space="preserve"> </w:t>
      </w:r>
      <w:proofErr w:type="spellStart"/>
      <w:r>
        <w:t>Drimmer</w:t>
      </w:r>
      <w:proofErr w:type="spellEnd"/>
      <w:r>
        <w:t>.</w:t>
      </w:r>
    </w:p>
    <w:p w14:paraId="71FE2030" w14:textId="77777777" w:rsidR="004571D7" w:rsidRDefault="004571D7" w:rsidP="007E39A4">
      <w:pPr>
        <w:rPr>
          <w:b/>
          <w:bCs/>
          <w:sz w:val="28"/>
          <w:szCs w:val="28"/>
        </w:rPr>
      </w:pPr>
    </w:p>
    <w:p w14:paraId="673A910B" w14:textId="77777777" w:rsidR="001936B3" w:rsidRPr="00F1003B" w:rsidRDefault="001936B3" w:rsidP="001936B3">
      <w:pPr>
        <w:pStyle w:val="NormalWeb"/>
        <w:spacing w:before="0" w:beforeAutospacing="0" w:after="0" w:afterAutospacing="0"/>
        <w:rPr>
          <w:rFonts w:ascii="Calibri" w:hAnsi="Calibri" w:cs="Calibri"/>
          <w:color w:val="0E101A"/>
        </w:rPr>
      </w:pPr>
      <w:r w:rsidRPr="00F1003B">
        <w:rPr>
          <w:rStyle w:val="Strong"/>
          <w:rFonts w:ascii="Calibri" w:hAnsi="Calibri" w:cs="Calibri"/>
          <w:color w:val="0E101A"/>
        </w:rPr>
        <w:t>About Cleary University</w:t>
      </w:r>
    </w:p>
    <w:p w14:paraId="6026E82F" w14:textId="6791556F" w:rsidR="001936B3" w:rsidRPr="00F1003B" w:rsidRDefault="001936B3" w:rsidP="001936B3">
      <w:pPr>
        <w:pStyle w:val="NormalWeb"/>
        <w:spacing w:before="0" w:beforeAutospacing="0" w:after="0" w:afterAutospacing="0"/>
        <w:rPr>
          <w:rFonts w:ascii="Calibri" w:hAnsi="Calibri" w:cs="Calibri"/>
          <w:color w:val="0E101A"/>
        </w:rPr>
      </w:pPr>
      <w:r w:rsidRPr="00F1003B">
        <w:rPr>
          <w:rFonts w:ascii="Calibri" w:hAnsi="Calibri" w:cs="Calibri"/>
          <w:color w:val="0E101A"/>
        </w:rPr>
        <w:t>Founded in 1883, Cleary University is a four-year, world-class</w:t>
      </w:r>
      <w:r w:rsidR="001E41EB">
        <w:rPr>
          <w:rFonts w:ascii="Calibri" w:hAnsi="Calibri" w:cs="Calibri"/>
          <w:color w:val="0E101A"/>
        </w:rPr>
        <w:t>, private,</w:t>
      </w:r>
      <w:r w:rsidRPr="00F1003B">
        <w:rPr>
          <w:rFonts w:ascii="Calibri" w:hAnsi="Calibri" w:cs="Calibri"/>
          <w:color w:val="0E101A"/>
        </w:rPr>
        <w:t xml:space="preserve"> </w:t>
      </w:r>
      <w:r w:rsidR="000C18F9">
        <w:rPr>
          <w:rFonts w:ascii="Calibri" w:hAnsi="Calibri" w:cs="Calibri"/>
          <w:color w:val="0E101A"/>
        </w:rPr>
        <w:t xml:space="preserve">nonprofit </w:t>
      </w:r>
      <w:r w:rsidRPr="00F1003B">
        <w:rPr>
          <w:rFonts w:ascii="Calibri" w:hAnsi="Calibri" w:cs="Calibri"/>
          <w:color w:val="0E101A"/>
        </w:rPr>
        <w:t>accredited university, offering undergraduate and graduate degrees from a unique Business Arts curriculum, driven by a</w:t>
      </w:r>
      <w:r w:rsidR="001E41EB">
        <w:rPr>
          <w:rFonts w:ascii="Calibri" w:hAnsi="Calibri" w:cs="Calibri"/>
          <w:color w:val="0E101A"/>
        </w:rPr>
        <w:t xml:space="preserve"> </w:t>
      </w:r>
      <w:r w:rsidRPr="00F1003B">
        <w:rPr>
          <w:rFonts w:ascii="Calibri" w:hAnsi="Calibri" w:cs="Calibri"/>
          <w:color w:val="0E101A"/>
        </w:rPr>
        <w:t>faculty of thought leaders with deep, practical experience in their industries. Providing on-campus and online education models, Cleary provides a robust athletic program and a rich residen</w:t>
      </w:r>
      <w:r w:rsidR="001E41EB">
        <w:rPr>
          <w:rFonts w:ascii="Calibri" w:hAnsi="Calibri" w:cs="Calibri"/>
          <w:color w:val="0E101A"/>
        </w:rPr>
        <w:t>tial</w:t>
      </w:r>
      <w:r w:rsidRPr="00F1003B">
        <w:rPr>
          <w:rFonts w:ascii="Calibri" w:hAnsi="Calibri" w:cs="Calibri"/>
          <w:color w:val="0E101A"/>
        </w:rPr>
        <w:t xml:space="preserve"> li</w:t>
      </w:r>
      <w:r w:rsidR="001E41EB">
        <w:rPr>
          <w:rFonts w:ascii="Calibri" w:hAnsi="Calibri" w:cs="Calibri"/>
          <w:color w:val="0E101A"/>
        </w:rPr>
        <w:t xml:space="preserve">fe on a </w:t>
      </w:r>
      <w:r w:rsidRPr="00F1003B">
        <w:rPr>
          <w:rFonts w:ascii="Calibri" w:hAnsi="Calibri" w:cs="Calibri"/>
          <w:color w:val="0E101A"/>
        </w:rPr>
        <w:t xml:space="preserve">quiet, rolling 50-acre campus. Cleary graduates land jobs faster than their peers and with higher salaries </w:t>
      </w:r>
      <w:r w:rsidR="001E41EB">
        <w:rPr>
          <w:rFonts w:ascii="Calibri" w:hAnsi="Calibri" w:cs="Calibri"/>
          <w:color w:val="0E101A"/>
        </w:rPr>
        <w:t>and less debt</w:t>
      </w:r>
      <w:r w:rsidRPr="00F1003B">
        <w:rPr>
          <w:rFonts w:ascii="Calibri" w:hAnsi="Calibri" w:cs="Calibri"/>
          <w:color w:val="0E101A"/>
        </w:rPr>
        <w:t>.</w:t>
      </w:r>
      <w:r w:rsidR="000C18F9">
        <w:rPr>
          <w:rFonts w:ascii="Calibri" w:hAnsi="Calibri" w:cs="Calibri"/>
          <w:color w:val="0E101A"/>
        </w:rPr>
        <w:t xml:space="preserve"> Adult students benefit from Cleary’s quality business degrees delivered in an accelerated degree format.</w:t>
      </w:r>
    </w:p>
    <w:p w14:paraId="4FA6414B" w14:textId="77777777" w:rsidR="001936B3" w:rsidRPr="00F1003B" w:rsidRDefault="001936B3" w:rsidP="001936B3">
      <w:pPr>
        <w:pStyle w:val="NormalWeb"/>
        <w:spacing w:before="0" w:beforeAutospacing="0" w:after="0" w:afterAutospacing="0"/>
        <w:rPr>
          <w:rFonts w:ascii="Calibri" w:hAnsi="Calibri" w:cs="Calibri"/>
          <w:color w:val="0E101A"/>
        </w:rPr>
      </w:pPr>
    </w:p>
    <w:p w14:paraId="3823BB81" w14:textId="001063AB" w:rsidR="001936B3" w:rsidRPr="00B2441C" w:rsidRDefault="001936B3" w:rsidP="001936B3">
      <w:pPr>
        <w:pStyle w:val="NormalWeb"/>
        <w:spacing w:before="0" w:beforeAutospacing="0" w:after="0" w:afterAutospacing="0"/>
        <w:rPr>
          <w:rFonts w:ascii="Perpetua" w:hAnsi="Perpetua"/>
          <w:color w:val="0E101A"/>
        </w:rPr>
      </w:pPr>
      <w:r w:rsidRPr="00F1003B">
        <w:rPr>
          <w:rFonts w:ascii="Calibri" w:hAnsi="Calibri" w:cs="Calibri"/>
          <w:color w:val="0E101A"/>
        </w:rPr>
        <w:t>Cleary University is accredited by The Higher Learning Commission, a proud member of the HLC Standard Pathway, and an approved institution by the National Council for State Authorization Reciprocity Agreements. Cleary’s campus is located at 3750 Cleary Drive, Howell, MI 48843, (800) 686-1883 with an education center within the Durfee Innovation Society at 2470 Collingwood St., Detroit, MI 48206.</w:t>
      </w:r>
    </w:p>
    <w:p w14:paraId="4DDD14DC" w14:textId="77777777" w:rsidR="001936B3" w:rsidRPr="00F1003B" w:rsidRDefault="001936B3" w:rsidP="001936B3">
      <w:pPr>
        <w:pStyle w:val="NormalWeb"/>
        <w:spacing w:before="0" w:beforeAutospacing="0" w:after="0" w:afterAutospacing="0"/>
        <w:rPr>
          <w:rFonts w:ascii="Calibri" w:hAnsi="Calibri" w:cs="Calibri"/>
          <w:color w:val="0E101A"/>
        </w:rPr>
      </w:pPr>
      <w:r w:rsidRPr="00F1003B">
        <w:rPr>
          <w:rFonts w:ascii="Calibri" w:hAnsi="Calibri" w:cs="Calibri"/>
          <w:color w:val="0E101A"/>
        </w:rPr>
        <w:t> </w:t>
      </w:r>
    </w:p>
    <w:p w14:paraId="35762353" w14:textId="77777777" w:rsidR="001936B3" w:rsidRDefault="001936B3" w:rsidP="001936B3">
      <w:pPr>
        <w:pStyle w:val="NormalWeb"/>
        <w:spacing w:before="0" w:beforeAutospacing="0" w:after="0" w:afterAutospacing="0"/>
        <w:rPr>
          <w:rFonts w:ascii="Calibri" w:hAnsi="Calibri" w:cs="Calibri"/>
        </w:rPr>
      </w:pPr>
      <w:r>
        <w:rPr>
          <w:rFonts w:ascii="Calibri" w:hAnsi="Calibri" w:cs="Calibri"/>
          <w:color w:val="0E101A"/>
        </w:rPr>
        <w:t xml:space="preserve">To learn more about Cleary University, visit its website: </w:t>
      </w:r>
      <w:hyperlink r:id="rId8" w:tgtFrame="_blank" w:history="1">
        <w:r w:rsidRPr="00F1003B">
          <w:rPr>
            <w:rStyle w:val="Hyperlink"/>
            <w:rFonts w:ascii="Calibri" w:hAnsi="Calibri" w:cs="Calibri"/>
          </w:rPr>
          <w:t>https://cleary.edu</w:t>
        </w:r>
      </w:hyperlink>
      <w:r w:rsidRPr="00F1003B">
        <w:rPr>
          <w:rFonts w:ascii="Calibri" w:hAnsi="Calibri" w:cs="Calibri"/>
        </w:rPr>
        <w:t>. </w:t>
      </w:r>
    </w:p>
    <w:p w14:paraId="1035F41B" w14:textId="77777777" w:rsidR="001936B3" w:rsidRDefault="001936B3" w:rsidP="001936B3">
      <w:pPr>
        <w:pStyle w:val="NormalWeb"/>
        <w:spacing w:before="0" w:beforeAutospacing="0" w:after="0" w:afterAutospacing="0"/>
        <w:rPr>
          <w:rFonts w:ascii="Calibri" w:hAnsi="Calibri" w:cs="Calibri"/>
        </w:rPr>
      </w:pPr>
    </w:p>
    <w:p w14:paraId="00E27832" w14:textId="77777777" w:rsidR="001936B3" w:rsidRDefault="001936B3" w:rsidP="001936B3">
      <w:pPr>
        <w:pStyle w:val="NormalWeb"/>
        <w:spacing w:before="0" w:beforeAutospacing="0" w:after="0" w:afterAutospacing="0"/>
        <w:rPr>
          <w:rFonts w:ascii="Calibri" w:hAnsi="Calibri" w:cs="Calibri"/>
        </w:rPr>
      </w:pPr>
      <w:r w:rsidRPr="00E57995">
        <w:rPr>
          <w:rFonts w:ascii="Calibri" w:hAnsi="Calibri" w:cs="Calibri"/>
          <w:b/>
          <w:bCs/>
        </w:rPr>
        <w:t>Cleary University</w:t>
      </w:r>
      <w:r>
        <w:rPr>
          <w:rFonts w:ascii="Calibri" w:hAnsi="Calibri" w:cs="Calibri"/>
        </w:rPr>
        <w:t xml:space="preserve">: </w:t>
      </w:r>
    </w:p>
    <w:p w14:paraId="0B29B51D" w14:textId="77777777" w:rsidR="001936B3" w:rsidRDefault="001936B3" w:rsidP="001936B3">
      <w:pPr>
        <w:pStyle w:val="NormalWeb"/>
        <w:numPr>
          <w:ilvl w:val="0"/>
          <w:numId w:val="1"/>
        </w:numPr>
        <w:spacing w:before="0" w:beforeAutospacing="0" w:after="0" w:afterAutospacing="0"/>
        <w:rPr>
          <w:rFonts w:ascii="Calibri" w:hAnsi="Calibri" w:cs="Calibri"/>
        </w:rPr>
      </w:pPr>
      <w:r>
        <w:rPr>
          <w:rFonts w:ascii="Calibri" w:hAnsi="Calibri" w:cs="Calibri"/>
        </w:rPr>
        <w:t>Ranked #5 in the nation for best online business degree (University HQ)</w:t>
      </w:r>
    </w:p>
    <w:p w14:paraId="5A15CDAF" w14:textId="5F3CD6F4" w:rsidR="001936B3" w:rsidRDefault="001936B3" w:rsidP="001936B3">
      <w:pPr>
        <w:pStyle w:val="NormalWeb"/>
        <w:numPr>
          <w:ilvl w:val="0"/>
          <w:numId w:val="1"/>
        </w:numPr>
        <w:spacing w:before="0" w:beforeAutospacing="0" w:after="0" w:afterAutospacing="0"/>
        <w:rPr>
          <w:rFonts w:ascii="Calibri" w:hAnsi="Calibri" w:cs="Calibri"/>
        </w:rPr>
      </w:pPr>
      <w:r>
        <w:rPr>
          <w:rFonts w:ascii="Calibri" w:hAnsi="Calibri" w:cs="Calibri"/>
        </w:rPr>
        <w:t>Ranked #3 in Michigan for best average starting salary two years post-graduation (US Department of Education</w:t>
      </w:r>
      <w:r w:rsidR="00303024">
        <w:rPr>
          <w:rFonts w:ascii="Calibri" w:hAnsi="Calibri" w:cs="Calibri"/>
        </w:rPr>
        <w:t xml:space="preserve"> College Scorecard</w:t>
      </w:r>
      <w:r>
        <w:rPr>
          <w:rFonts w:ascii="Calibri" w:hAnsi="Calibri" w:cs="Calibri"/>
        </w:rPr>
        <w:t>)</w:t>
      </w:r>
    </w:p>
    <w:p w14:paraId="1180A81A" w14:textId="77777777" w:rsidR="001936B3" w:rsidRDefault="001936B3" w:rsidP="001936B3">
      <w:pPr>
        <w:pStyle w:val="NormalWeb"/>
        <w:numPr>
          <w:ilvl w:val="0"/>
          <w:numId w:val="1"/>
        </w:numPr>
        <w:spacing w:before="0" w:beforeAutospacing="0" w:after="0" w:afterAutospacing="0"/>
        <w:rPr>
          <w:rFonts w:ascii="Calibri" w:hAnsi="Calibri" w:cs="Calibri"/>
        </w:rPr>
      </w:pPr>
      <w:r>
        <w:rPr>
          <w:rFonts w:ascii="Calibri" w:hAnsi="Calibri" w:cs="Calibri"/>
        </w:rPr>
        <w:t>Ranked #5 in the entire country for its student debt ratio to starting salaries (</w:t>
      </w:r>
      <w:r w:rsidRPr="009B0FDA">
        <w:rPr>
          <w:rFonts w:ascii="Calibri" w:hAnsi="Calibri" w:cs="Calibri"/>
          <w:i/>
          <w:iCs/>
        </w:rPr>
        <w:t>Wall Street</w:t>
      </w:r>
      <w:r>
        <w:rPr>
          <w:rFonts w:ascii="Calibri" w:hAnsi="Calibri" w:cs="Calibri"/>
        </w:rPr>
        <w:t xml:space="preserve"> </w:t>
      </w:r>
      <w:r w:rsidRPr="009B0FDA">
        <w:rPr>
          <w:rFonts w:ascii="Calibri" w:hAnsi="Calibri" w:cs="Calibri"/>
          <w:i/>
          <w:iCs/>
        </w:rPr>
        <w:t>Journal</w:t>
      </w:r>
      <w:r>
        <w:rPr>
          <w:rFonts w:ascii="Calibri" w:hAnsi="Calibri" w:cs="Calibri"/>
        </w:rPr>
        <w:t>)</w:t>
      </w:r>
    </w:p>
    <w:p w14:paraId="0889C18B" w14:textId="08BBB4BD" w:rsidR="001936B3" w:rsidRDefault="001936B3" w:rsidP="001936B3">
      <w:pPr>
        <w:shd w:val="clear" w:color="auto" w:fill="FFFFFF"/>
      </w:pPr>
    </w:p>
    <w:p w14:paraId="24117B85" w14:textId="41715553" w:rsidR="009B0FDA" w:rsidRDefault="009B0FDA" w:rsidP="009B0FDA">
      <w:pPr>
        <w:shd w:val="clear" w:color="auto" w:fill="FFFFFF"/>
        <w:jc w:val="center"/>
      </w:pPr>
      <w:r>
        <w:t>###</w:t>
      </w:r>
    </w:p>
    <w:p w14:paraId="622C9936" w14:textId="27D29A2F" w:rsidR="001936B3" w:rsidRPr="00561706" w:rsidRDefault="001936B3" w:rsidP="001936B3">
      <w:pPr>
        <w:spacing w:after="225"/>
        <w:textAlignment w:val="baseline"/>
        <w:rPr>
          <w:rFonts w:ascii="Arial" w:eastAsia="Times New Roman" w:hAnsi="Arial" w:cs="Arial"/>
          <w:color w:val="444444"/>
        </w:rPr>
      </w:pPr>
    </w:p>
    <w:p w14:paraId="161D2896" w14:textId="5F3CF151" w:rsidR="007E39A4" w:rsidRDefault="007E39A4" w:rsidP="001936B3"/>
    <w:sectPr w:rsidR="007E39A4">
      <w:headerReference w:type="default" r:id="rId9"/>
      <w:footerReference w:type="default" r:id="rId10"/>
      <w:pgSz w:w="12240" w:h="15840"/>
      <w:pgMar w:top="1440" w:right="1440" w:bottom="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A595C" w14:textId="77777777" w:rsidR="00E11C3F" w:rsidRDefault="001C2697">
      <w:r>
        <w:separator/>
      </w:r>
    </w:p>
  </w:endnote>
  <w:endnote w:type="continuationSeparator" w:id="0">
    <w:p w14:paraId="7EC536A8" w14:textId="77777777" w:rsidR="00E11C3F" w:rsidRDefault="001C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1C81" w14:textId="77777777" w:rsidR="00860368" w:rsidRDefault="00EA0BD7"/>
  <w:p w14:paraId="7D296710" w14:textId="77777777" w:rsidR="00860368" w:rsidRDefault="007E39A4">
    <w:r>
      <w:rPr>
        <w:b/>
      </w:rPr>
      <w:t>MAIN CAMPUS</w:t>
    </w:r>
    <w:r>
      <w:t xml:space="preserve"> // 3750 CLEARY DRIVE, HOWELL MI 48843</w:t>
    </w:r>
    <w:r>
      <w:br/>
    </w:r>
    <w:r>
      <w:rPr>
        <w:b/>
      </w:rPr>
      <w:t>DETROIT EDUCATION CENTER</w:t>
    </w:r>
    <w:r>
      <w:t xml:space="preserve"> // 2470 COLLINGWOOD ST, DETROIT, MI 48206</w:t>
    </w:r>
  </w:p>
  <w:p w14:paraId="3863C7B9" w14:textId="77777777" w:rsidR="00860368" w:rsidRDefault="007E39A4">
    <w:pPr>
      <w:rPr>
        <w:b/>
        <w:sz w:val="32"/>
        <w:szCs w:val="32"/>
      </w:rPr>
    </w:pPr>
    <w:r>
      <w:rPr>
        <w:b/>
        <w:sz w:val="32"/>
        <w:szCs w:val="32"/>
      </w:rPr>
      <w:t>CLEARY.EDU. 800-686-1883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D46C3" w14:textId="77777777" w:rsidR="00E11C3F" w:rsidRDefault="001C2697">
      <w:r>
        <w:separator/>
      </w:r>
    </w:p>
  </w:footnote>
  <w:footnote w:type="continuationSeparator" w:id="0">
    <w:p w14:paraId="3B0088D3" w14:textId="77777777" w:rsidR="00E11C3F" w:rsidRDefault="001C2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31F5" w14:textId="77777777" w:rsidR="00860368" w:rsidRDefault="007E39A4">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9264" behindDoc="0" locked="0" layoutInCell="1" hidden="0" allowOverlap="1" wp14:anchorId="69673271" wp14:editId="3707016D">
          <wp:simplePos x="0" y="0"/>
          <wp:positionH relativeFrom="column">
            <wp:posOffset>-388306</wp:posOffset>
          </wp:positionH>
          <wp:positionV relativeFrom="paragraph">
            <wp:posOffset>-112837</wp:posOffset>
          </wp:positionV>
          <wp:extent cx="4233672" cy="740664"/>
          <wp:effectExtent l="0" t="0" r="0" b="0"/>
          <wp:wrapSquare wrapText="bothSides" distT="0" distB="0" distL="114300" distR="114300"/>
          <wp:docPr id="2" name="image1.jpg" descr="Text, 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Text, logo, company name&#10;&#10;Description automatically generated"/>
                  <pic:cNvPicPr preferRelativeResize="0"/>
                </pic:nvPicPr>
                <pic:blipFill>
                  <a:blip r:embed="rId1"/>
                  <a:srcRect/>
                  <a:stretch>
                    <a:fillRect/>
                  </a:stretch>
                </pic:blipFill>
                <pic:spPr>
                  <a:xfrm>
                    <a:off x="0" y="0"/>
                    <a:ext cx="4233672" cy="74066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724AA"/>
    <w:multiLevelType w:val="hybridMultilevel"/>
    <w:tmpl w:val="9A4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47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A4"/>
    <w:rsid w:val="000C18F9"/>
    <w:rsid w:val="001936B3"/>
    <w:rsid w:val="001C2697"/>
    <w:rsid w:val="001C2AA2"/>
    <w:rsid w:val="001E41EB"/>
    <w:rsid w:val="00303024"/>
    <w:rsid w:val="004571D7"/>
    <w:rsid w:val="005023A6"/>
    <w:rsid w:val="005E77C3"/>
    <w:rsid w:val="006C144B"/>
    <w:rsid w:val="007553F7"/>
    <w:rsid w:val="007E39A4"/>
    <w:rsid w:val="00913CF3"/>
    <w:rsid w:val="009B0FDA"/>
    <w:rsid w:val="00AA28E9"/>
    <w:rsid w:val="00AC1B55"/>
    <w:rsid w:val="00BA30ED"/>
    <w:rsid w:val="00C35017"/>
    <w:rsid w:val="00C6419B"/>
    <w:rsid w:val="00E11C3F"/>
    <w:rsid w:val="00E622A8"/>
    <w:rsid w:val="00EA0BD7"/>
    <w:rsid w:val="00EA0E68"/>
    <w:rsid w:val="00F6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F2F3"/>
  <w15:chartTrackingRefBased/>
  <w15:docId w15:val="{DB08E9E5-55A4-4200-B5A2-71600FAB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A4"/>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6B3"/>
    <w:rPr>
      <w:color w:val="0563C1" w:themeColor="hyperlink"/>
      <w:u w:val="single"/>
    </w:rPr>
  </w:style>
  <w:style w:type="paragraph" w:styleId="NormalWeb">
    <w:name w:val="Normal (Web)"/>
    <w:basedOn w:val="Normal"/>
    <w:uiPriority w:val="99"/>
    <w:unhideWhenUsed/>
    <w:rsid w:val="001936B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93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y.edu" TargetMode="External"/><Relationship Id="rId3" Type="http://schemas.openxmlformats.org/officeDocument/2006/relationships/settings" Target="settings.xml"/><Relationship Id="rId7" Type="http://schemas.openxmlformats.org/officeDocument/2006/relationships/hyperlink" Target="mailto:brogers@clea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Rogers</dc:creator>
  <cp:keywords/>
  <dc:description/>
  <cp:lastModifiedBy>cindy@implybydesign.com</cp:lastModifiedBy>
  <cp:revision>2</cp:revision>
  <dcterms:created xsi:type="dcterms:W3CDTF">2022-11-02T15:04:00Z</dcterms:created>
  <dcterms:modified xsi:type="dcterms:W3CDTF">2022-11-02T15:04:00Z</dcterms:modified>
</cp:coreProperties>
</file>