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DC5EE" w14:textId="03F3253A" w:rsidR="003E4C09" w:rsidRPr="000278BA" w:rsidRDefault="003E4C09" w:rsidP="00AE4698">
      <w:pPr>
        <w:rPr>
          <w:rFonts w:cstheme="minorHAnsi"/>
          <w:b/>
          <w:bCs/>
        </w:rPr>
      </w:pPr>
      <w:bookmarkStart w:id="0" w:name="_GoBack"/>
      <w:bookmarkEnd w:id="0"/>
      <w:r w:rsidRPr="000278BA">
        <w:rPr>
          <w:rFonts w:cstheme="minorHAnsi"/>
          <w:b/>
          <w:bCs/>
          <w:color w:val="222222"/>
          <w:shd w:val="clear" w:color="auto" w:fill="FFFFFF"/>
        </w:rPr>
        <w:t>Livingston County Will Not Comply With President Biden's Unconstitutional Mandate – Board of Commissioners</w:t>
      </w:r>
    </w:p>
    <w:p w14:paraId="34931246" w14:textId="3DF5B2EB" w:rsidR="00D0163E" w:rsidRPr="000278BA" w:rsidRDefault="00DA2E39" w:rsidP="00AE4698">
      <w:pPr>
        <w:rPr>
          <w:rFonts w:cstheme="minorHAnsi"/>
        </w:rPr>
      </w:pPr>
      <w:r w:rsidRPr="000278BA">
        <w:rPr>
          <w:rFonts w:cstheme="minorHAnsi"/>
        </w:rPr>
        <w:t xml:space="preserve">WHEREAS, Livingston County values the rights, freedoms, and protections of the </w:t>
      </w:r>
      <w:r w:rsidR="00D0163E" w:rsidRPr="000278BA">
        <w:rPr>
          <w:rFonts w:cstheme="minorHAnsi"/>
        </w:rPr>
        <w:t xml:space="preserve">Michigan Constitution and the </w:t>
      </w:r>
      <w:r w:rsidRPr="000278BA">
        <w:rPr>
          <w:rFonts w:cstheme="minorHAnsi"/>
        </w:rPr>
        <w:t>United States Constitution</w:t>
      </w:r>
      <w:r w:rsidR="00B71F33" w:rsidRPr="000278BA">
        <w:rPr>
          <w:rFonts w:cstheme="minorHAnsi"/>
        </w:rPr>
        <w:t>;</w:t>
      </w:r>
    </w:p>
    <w:p w14:paraId="0A1847B6" w14:textId="4E801BEB" w:rsidR="00D0163E" w:rsidRPr="000278BA" w:rsidRDefault="00DA2E39" w:rsidP="00AE4698">
      <w:pPr>
        <w:rPr>
          <w:rFonts w:cstheme="minorHAnsi"/>
        </w:rPr>
      </w:pPr>
      <w:r w:rsidRPr="000278BA">
        <w:rPr>
          <w:rFonts w:cstheme="minorHAnsi"/>
        </w:rPr>
        <w:t>WHEREAS, President Joseph Biden has issued an unconstitutional mandate</w:t>
      </w:r>
      <w:r w:rsidR="00D0163E" w:rsidRPr="000278BA">
        <w:rPr>
          <w:rFonts w:cstheme="minorHAnsi"/>
        </w:rPr>
        <w:t xml:space="preserve"> that purports to require employers of over 100 employees to force</w:t>
      </w:r>
      <w:r w:rsidR="00B71F33" w:rsidRPr="000278BA">
        <w:rPr>
          <w:rFonts w:cstheme="minorHAnsi"/>
        </w:rPr>
        <w:t xml:space="preserve"> their</w:t>
      </w:r>
      <w:r w:rsidR="00D0163E" w:rsidRPr="000278BA">
        <w:rPr>
          <w:rFonts w:cstheme="minorHAnsi"/>
        </w:rPr>
        <w:t xml:space="preserve"> employees to receive the Covid-19 vaccination or to perform mandatory testing each week</w:t>
      </w:r>
      <w:r w:rsidR="00B71F33" w:rsidRPr="000278BA">
        <w:rPr>
          <w:rFonts w:cstheme="minorHAnsi"/>
        </w:rPr>
        <w:t>;</w:t>
      </w:r>
    </w:p>
    <w:p w14:paraId="174B4D60" w14:textId="77777777" w:rsidR="00B71F33" w:rsidRPr="000278BA" w:rsidRDefault="00D0163E" w:rsidP="00AE4698">
      <w:pPr>
        <w:rPr>
          <w:rFonts w:cstheme="minorHAnsi"/>
        </w:rPr>
      </w:pPr>
      <w:r w:rsidRPr="000278BA">
        <w:rPr>
          <w:rFonts w:cstheme="minorHAnsi"/>
        </w:rPr>
        <w:t>WHEREAS, this unconstitutional mandate purports to carry a fine of $14,000 per violation and to</w:t>
      </w:r>
      <w:r w:rsidR="00DA2E39" w:rsidRPr="000278BA">
        <w:rPr>
          <w:rFonts w:cstheme="minorHAnsi"/>
        </w:rPr>
        <w:t xml:space="preserve"> withhold</w:t>
      </w:r>
      <w:r w:rsidRPr="000278BA">
        <w:rPr>
          <w:rFonts w:cstheme="minorHAnsi"/>
        </w:rPr>
        <w:t xml:space="preserve"> federal Medicare and/or Medicaid</w:t>
      </w:r>
      <w:r w:rsidR="00DA2E39" w:rsidRPr="000278BA">
        <w:rPr>
          <w:rFonts w:cstheme="minorHAnsi"/>
        </w:rPr>
        <w:t xml:space="preserve"> funding for non-compliance</w:t>
      </w:r>
      <w:r w:rsidR="00B71F33" w:rsidRPr="000278BA">
        <w:rPr>
          <w:rFonts w:cstheme="minorHAnsi"/>
        </w:rPr>
        <w:t>;</w:t>
      </w:r>
    </w:p>
    <w:p w14:paraId="0203A342" w14:textId="4E2801A0" w:rsidR="00DA2E39" w:rsidRPr="000278BA" w:rsidRDefault="00D0163E" w:rsidP="00AE4698">
      <w:pPr>
        <w:rPr>
          <w:rFonts w:cstheme="minorHAnsi"/>
          <w:color w:val="000000"/>
        </w:rPr>
      </w:pPr>
      <w:r w:rsidRPr="000278BA">
        <w:rPr>
          <w:rFonts w:cstheme="minorHAnsi"/>
          <w:color w:val="000000"/>
        </w:rPr>
        <w:t xml:space="preserve">WHEREAS, small businesses, workers, and families across the county, and across the country, will pay the price for this mandate, as they have for the past 18-months of attempts for unconstitutional restrictions from the State of Michigan, from Governor Gretchen Whitmer, from the Michigan Department of Health and Human Services, and now from the </w:t>
      </w:r>
      <w:r w:rsidR="00B71F33" w:rsidRPr="000278BA">
        <w:rPr>
          <w:rFonts w:cstheme="minorHAnsi"/>
          <w:color w:val="000000"/>
        </w:rPr>
        <w:t>President of the United States;</w:t>
      </w:r>
    </w:p>
    <w:p w14:paraId="7EFB9530" w14:textId="153537F5" w:rsidR="00DA2E39" w:rsidRPr="000278BA" w:rsidRDefault="00D0163E" w:rsidP="00AE4698">
      <w:pPr>
        <w:rPr>
          <w:rFonts w:cstheme="minorHAnsi"/>
          <w:color w:val="000000"/>
        </w:rPr>
      </w:pPr>
      <w:r w:rsidRPr="000278BA">
        <w:rPr>
          <w:rFonts w:cstheme="minorHAnsi"/>
          <w:color w:val="000000"/>
        </w:rPr>
        <w:t>WHEREAS, Livingston County is an anti-mandate county, and a pro-freedom county</w:t>
      </w:r>
      <w:r w:rsidR="00B71F33" w:rsidRPr="000278BA">
        <w:rPr>
          <w:rFonts w:cstheme="minorHAnsi"/>
          <w:color w:val="000000"/>
        </w:rPr>
        <w:t>;</w:t>
      </w:r>
    </w:p>
    <w:p w14:paraId="10270AD8" w14:textId="3974F13B" w:rsidR="00D0163E" w:rsidRDefault="00D0163E" w:rsidP="00AE4698">
      <w:pPr>
        <w:rPr>
          <w:rFonts w:cstheme="minorHAnsi"/>
          <w:color w:val="000000"/>
        </w:rPr>
      </w:pPr>
      <w:r w:rsidRPr="000278BA">
        <w:rPr>
          <w:rFonts w:cstheme="minorHAnsi"/>
          <w:color w:val="000000"/>
        </w:rPr>
        <w:t>WHEREAS, Livingston County has not issued any such unconstitutional mandates to restrict the freedoms of its residents</w:t>
      </w:r>
      <w:r w:rsidR="00B71F33" w:rsidRPr="000278BA">
        <w:rPr>
          <w:rFonts w:cstheme="minorHAnsi"/>
          <w:color w:val="000000"/>
        </w:rPr>
        <w:t>;</w:t>
      </w:r>
    </w:p>
    <w:p w14:paraId="56572818" w14:textId="226DE8B6" w:rsidR="000278BA" w:rsidRPr="000278BA" w:rsidRDefault="000278BA" w:rsidP="00AE4698">
      <w:pPr>
        <w:rPr>
          <w:rFonts w:cstheme="minorHAnsi"/>
        </w:rPr>
      </w:pPr>
      <w:r>
        <w:rPr>
          <w:rFonts w:cstheme="minorHAnsi"/>
          <w:color w:val="000000"/>
        </w:rPr>
        <w:t>WHEREAS, Livingston County respects its employees’ privacy, and will not track, monitor, or mandate their personal, medical decisions.</w:t>
      </w:r>
    </w:p>
    <w:p w14:paraId="1E504F8B" w14:textId="702538B9" w:rsidR="00DA2E39" w:rsidRPr="000278BA" w:rsidRDefault="00DA2E39" w:rsidP="00AE4698">
      <w:pPr>
        <w:rPr>
          <w:rFonts w:cstheme="minorHAnsi"/>
        </w:rPr>
      </w:pPr>
      <w:r w:rsidRPr="000278BA">
        <w:rPr>
          <w:rFonts w:cstheme="minorHAnsi"/>
        </w:rPr>
        <w:t>THEREFORE BE IT RESOLVED, Livingston County will not comply with this unconstitutional mandate.</w:t>
      </w:r>
    </w:p>
    <w:sectPr w:rsidR="00DA2E39" w:rsidRPr="00027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4910"/>
    <w:multiLevelType w:val="hybridMultilevel"/>
    <w:tmpl w:val="5BFE8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C9"/>
    <w:rsid w:val="000278BA"/>
    <w:rsid w:val="00265B84"/>
    <w:rsid w:val="00327A94"/>
    <w:rsid w:val="003E4C09"/>
    <w:rsid w:val="00417DD2"/>
    <w:rsid w:val="00502E1F"/>
    <w:rsid w:val="005368D0"/>
    <w:rsid w:val="0070231E"/>
    <w:rsid w:val="0078065E"/>
    <w:rsid w:val="008161C9"/>
    <w:rsid w:val="00851C11"/>
    <w:rsid w:val="009045D0"/>
    <w:rsid w:val="00A32872"/>
    <w:rsid w:val="00A45151"/>
    <w:rsid w:val="00AC023C"/>
    <w:rsid w:val="00AE4698"/>
    <w:rsid w:val="00B275DB"/>
    <w:rsid w:val="00B71F33"/>
    <w:rsid w:val="00D0163E"/>
    <w:rsid w:val="00D10809"/>
    <w:rsid w:val="00DA2E39"/>
    <w:rsid w:val="00E11139"/>
    <w:rsid w:val="00E42E1B"/>
    <w:rsid w:val="00E946B0"/>
    <w:rsid w:val="00F2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F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2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5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B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2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5B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5B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5B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B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B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B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Butzel Long, PC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Zajac, Mitchell</dc:creator>
  <cp:lastModifiedBy>Jon King</cp:lastModifiedBy>
  <cp:revision>2</cp:revision>
  <dcterms:created xsi:type="dcterms:W3CDTF">2021-09-10T08:22:00Z</dcterms:created>
  <dcterms:modified xsi:type="dcterms:W3CDTF">2021-09-10T08:22:00Z</dcterms:modified>
</cp:coreProperties>
</file>