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35C31" w14:textId="77777777" w:rsidR="00711842" w:rsidRPr="00D3524E" w:rsidRDefault="00711842" w:rsidP="00D3524E">
      <w:pPr>
        <w:spacing w:line="276" w:lineRule="auto"/>
        <w:ind w:left="90"/>
        <w:rPr>
          <w:rFonts w:ascii="Calibri Light" w:hAnsi="Calibri Light" w:cs="Calibri Light"/>
          <w:color w:val="424242"/>
          <w:sz w:val="22"/>
          <w:szCs w:val="22"/>
        </w:rPr>
      </w:pPr>
    </w:p>
    <w:p w14:paraId="0BE6A2F7" w14:textId="77777777" w:rsidR="0081558C" w:rsidRDefault="0081558C" w:rsidP="00D3524E">
      <w:pPr>
        <w:spacing w:line="276" w:lineRule="auto"/>
        <w:ind w:left="1170" w:hanging="1080"/>
        <w:rPr>
          <w:rFonts w:ascii="Calibri" w:eastAsia="Helvetica Neue" w:hAnsi="Calibri" w:cs="Calibri Light"/>
          <w:color w:val="424242"/>
          <w:sz w:val="22"/>
          <w:szCs w:val="22"/>
        </w:rPr>
      </w:pPr>
    </w:p>
    <w:p w14:paraId="59C986BE" w14:textId="77777777" w:rsidR="0081558C" w:rsidRDefault="0081558C" w:rsidP="00D3524E">
      <w:pPr>
        <w:spacing w:line="276" w:lineRule="auto"/>
        <w:ind w:left="1170" w:hanging="1080"/>
        <w:rPr>
          <w:rFonts w:ascii="Calibri" w:eastAsia="Helvetica Neue" w:hAnsi="Calibri" w:cs="Calibri Light"/>
          <w:color w:val="424242"/>
          <w:sz w:val="22"/>
          <w:szCs w:val="22"/>
        </w:rPr>
      </w:pPr>
    </w:p>
    <w:p w14:paraId="5E98B808" w14:textId="77777777" w:rsidR="0081558C" w:rsidRDefault="0081558C" w:rsidP="00D3524E">
      <w:pPr>
        <w:spacing w:line="276" w:lineRule="auto"/>
        <w:ind w:left="1170" w:hanging="1080"/>
        <w:rPr>
          <w:rFonts w:ascii="Calibri" w:eastAsia="Helvetica Neue" w:hAnsi="Calibri" w:cs="Calibri Light"/>
          <w:color w:val="424242"/>
          <w:sz w:val="22"/>
          <w:szCs w:val="22"/>
        </w:rPr>
      </w:pPr>
    </w:p>
    <w:p w14:paraId="17B49CE5" w14:textId="0F40F986" w:rsidR="00F851CB" w:rsidRPr="00364FE5" w:rsidRDefault="0032283E" w:rsidP="00D3524E">
      <w:pPr>
        <w:spacing w:line="276" w:lineRule="auto"/>
        <w:ind w:left="1170" w:hanging="1080"/>
        <w:rPr>
          <w:rFonts w:ascii="Calibri Light" w:eastAsia="Helvetica Neue" w:hAnsi="Calibri Light" w:cs="Calibri Light"/>
          <w:color w:val="0D0D0D" w:themeColor="text1" w:themeTint="F2"/>
          <w:sz w:val="22"/>
          <w:szCs w:val="22"/>
        </w:rPr>
      </w:pPr>
      <w:r w:rsidRPr="00364FE5">
        <w:rPr>
          <w:rFonts w:ascii="Calibri" w:eastAsia="Helvetica Neue" w:hAnsi="Calibri" w:cs="Calibri Light"/>
          <w:color w:val="0D0D0D" w:themeColor="text1" w:themeTint="F2"/>
          <w:sz w:val="22"/>
          <w:szCs w:val="22"/>
        </w:rPr>
        <w:t>Contact:</w:t>
      </w:r>
      <w:r w:rsidRPr="00364FE5">
        <w:rPr>
          <w:rFonts w:ascii="Calibri Light" w:eastAsia="Helvetica Neue" w:hAnsi="Calibri Light" w:cs="Calibri Light"/>
          <w:color w:val="0D0D0D" w:themeColor="text1" w:themeTint="F2"/>
          <w:sz w:val="22"/>
          <w:szCs w:val="22"/>
        </w:rPr>
        <w:tab/>
      </w:r>
      <w:r w:rsidR="008E724C">
        <w:rPr>
          <w:rFonts w:ascii="Calibri Light" w:eastAsia="Helvetica Neue" w:hAnsi="Calibri Light" w:cs="Calibri Light"/>
          <w:color w:val="0D0D0D" w:themeColor="text1" w:themeTint="F2"/>
          <w:sz w:val="22"/>
          <w:szCs w:val="22"/>
        </w:rPr>
        <w:t>Robin Schutz</w:t>
      </w:r>
    </w:p>
    <w:p w14:paraId="06F3AF8C" w14:textId="0E2D6611" w:rsidR="004B603B" w:rsidRPr="00364FE5" w:rsidRDefault="00D3524E" w:rsidP="00D3524E">
      <w:pPr>
        <w:spacing w:line="276" w:lineRule="auto"/>
        <w:ind w:left="1170" w:hanging="540"/>
        <w:rPr>
          <w:rFonts w:ascii="Calibri Light" w:eastAsia="Helvetica Neue" w:hAnsi="Calibri Light" w:cs="Calibri Light"/>
          <w:color w:val="0D0D0D" w:themeColor="text1" w:themeTint="F2"/>
          <w:sz w:val="22"/>
          <w:szCs w:val="22"/>
        </w:rPr>
      </w:pPr>
      <w:r w:rsidRPr="00364FE5">
        <w:rPr>
          <w:rFonts w:ascii="Calibri Light" w:eastAsia="Helvetica Neue" w:hAnsi="Calibri Light" w:cs="Calibri Light"/>
          <w:color w:val="0D0D0D" w:themeColor="text1" w:themeTint="F2"/>
          <w:sz w:val="22"/>
          <w:szCs w:val="22"/>
        </w:rPr>
        <w:t xml:space="preserve"> </w:t>
      </w:r>
      <w:r w:rsidR="00F851CB" w:rsidRPr="00364FE5">
        <w:rPr>
          <w:rFonts w:ascii="Calibri" w:eastAsia="Helvetica Neue" w:hAnsi="Calibri" w:cs="Calibri Light"/>
          <w:color w:val="0D0D0D" w:themeColor="text1" w:themeTint="F2"/>
          <w:sz w:val="22"/>
          <w:szCs w:val="22"/>
        </w:rPr>
        <w:t>p:</w:t>
      </w:r>
      <w:r w:rsidRPr="00364FE5">
        <w:rPr>
          <w:rFonts w:ascii="Calibri Light" w:eastAsia="Helvetica Neue" w:hAnsi="Calibri Light" w:cs="Calibri Light"/>
          <w:color w:val="0D0D0D" w:themeColor="text1" w:themeTint="F2"/>
          <w:sz w:val="22"/>
          <w:szCs w:val="22"/>
        </w:rPr>
        <w:tab/>
      </w:r>
      <w:r w:rsidR="00F851CB" w:rsidRPr="00364FE5">
        <w:rPr>
          <w:rFonts w:ascii="Calibri Light" w:eastAsia="Helvetica Neue" w:hAnsi="Calibri Light" w:cs="Calibri Light"/>
          <w:color w:val="0D0D0D" w:themeColor="text1" w:themeTint="F2"/>
          <w:sz w:val="22"/>
          <w:szCs w:val="22"/>
        </w:rPr>
        <w:t>517.540.</w:t>
      </w:r>
      <w:r w:rsidR="00DF7281" w:rsidRPr="00364FE5">
        <w:rPr>
          <w:rFonts w:ascii="Calibri Light" w:eastAsia="Helvetica Neue" w:hAnsi="Calibri Light" w:cs="Calibri Light"/>
          <w:color w:val="0D0D0D" w:themeColor="text1" w:themeTint="F2"/>
          <w:sz w:val="22"/>
          <w:szCs w:val="22"/>
        </w:rPr>
        <w:t>682</w:t>
      </w:r>
      <w:r w:rsidR="008E724C">
        <w:rPr>
          <w:rFonts w:ascii="Calibri Light" w:eastAsia="Helvetica Neue" w:hAnsi="Calibri Light" w:cs="Calibri Light"/>
          <w:color w:val="0D0D0D" w:themeColor="text1" w:themeTint="F2"/>
          <w:sz w:val="22"/>
          <w:szCs w:val="22"/>
        </w:rPr>
        <w:t>9</w:t>
      </w:r>
    </w:p>
    <w:p w14:paraId="5375DD6D" w14:textId="7954AF2B" w:rsidR="0081558C" w:rsidRPr="00CD12BE" w:rsidRDefault="00D3524E" w:rsidP="00CD12BE">
      <w:pPr>
        <w:spacing w:after="480" w:line="276" w:lineRule="auto"/>
        <w:ind w:left="1181" w:hanging="547"/>
        <w:rPr>
          <w:rFonts w:ascii="Calibri Light" w:eastAsia="Helvetica Neue" w:hAnsi="Calibri Light" w:cs="Calibri Light"/>
          <w:color w:val="0D0D0D" w:themeColor="text1" w:themeTint="F2"/>
          <w:sz w:val="22"/>
          <w:szCs w:val="22"/>
        </w:rPr>
      </w:pPr>
      <w:r w:rsidRPr="00364FE5">
        <w:rPr>
          <w:rFonts w:ascii="Calibri Light" w:eastAsia="Helvetica Neue" w:hAnsi="Calibri Light" w:cs="Calibri Light"/>
          <w:color w:val="0D0D0D" w:themeColor="text1" w:themeTint="F2"/>
          <w:sz w:val="22"/>
          <w:szCs w:val="22"/>
        </w:rPr>
        <w:t xml:space="preserve"> </w:t>
      </w:r>
      <w:r w:rsidR="0032283E" w:rsidRPr="00364FE5">
        <w:rPr>
          <w:rFonts w:ascii="Calibri" w:eastAsia="Helvetica Neue" w:hAnsi="Calibri" w:cs="Calibri Light"/>
          <w:color w:val="0D0D0D" w:themeColor="text1" w:themeTint="F2"/>
          <w:sz w:val="22"/>
          <w:szCs w:val="22"/>
        </w:rPr>
        <w:t>e</w:t>
      </w:r>
      <w:r w:rsidR="00F851CB" w:rsidRPr="00364FE5">
        <w:rPr>
          <w:rFonts w:ascii="Calibri" w:eastAsia="Helvetica Neue" w:hAnsi="Calibri" w:cs="Calibri Light"/>
          <w:color w:val="0D0D0D" w:themeColor="text1" w:themeTint="F2"/>
          <w:sz w:val="22"/>
          <w:szCs w:val="22"/>
        </w:rPr>
        <w:t>:</w:t>
      </w:r>
      <w:r w:rsidR="00F851CB" w:rsidRPr="00364FE5">
        <w:rPr>
          <w:rFonts w:ascii="Calibri Light" w:eastAsia="Helvetica Neue" w:hAnsi="Calibri Light" w:cs="Calibri Light"/>
          <w:color w:val="0D0D0D" w:themeColor="text1" w:themeTint="F2"/>
          <w:sz w:val="22"/>
          <w:szCs w:val="22"/>
        </w:rPr>
        <w:t xml:space="preserve">  </w:t>
      </w:r>
      <w:r w:rsidR="00121DEE" w:rsidRPr="00364FE5">
        <w:rPr>
          <w:rFonts w:ascii="Calibri Light" w:eastAsia="Helvetica Neue" w:hAnsi="Calibri Light" w:cs="Calibri Light"/>
          <w:color w:val="0D0D0D" w:themeColor="text1" w:themeTint="F2"/>
          <w:sz w:val="22"/>
          <w:szCs w:val="22"/>
        </w:rPr>
        <w:tab/>
      </w:r>
      <w:r w:rsidR="008E724C">
        <w:rPr>
          <w:rFonts w:ascii="Calibri Light" w:eastAsia="Helvetica Neue" w:hAnsi="Calibri Light" w:cs="Calibri Light"/>
          <w:color w:val="0D0D0D" w:themeColor="text1" w:themeTint="F2"/>
          <w:sz w:val="22"/>
          <w:szCs w:val="22"/>
        </w:rPr>
        <w:t>RobinSchutz</w:t>
      </w:r>
      <w:r w:rsidR="00DF7281" w:rsidRPr="00364FE5">
        <w:rPr>
          <w:rFonts w:ascii="Calibri Light" w:eastAsia="Helvetica Neue" w:hAnsi="Calibri Light" w:cs="Calibri Light"/>
          <w:color w:val="0D0D0D" w:themeColor="text1" w:themeTint="F2"/>
          <w:sz w:val="22"/>
          <w:szCs w:val="22"/>
        </w:rPr>
        <w:t>@</w:t>
      </w:r>
      <w:r w:rsidR="00CD24C7" w:rsidRPr="00364FE5">
        <w:rPr>
          <w:rFonts w:ascii="Calibri Light" w:eastAsia="Helvetica Neue" w:hAnsi="Calibri Light" w:cs="Calibri Light"/>
          <w:color w:val="0D0D0D" w:themeColor="text1" w:themeTint="F2"/>
          <w:sz w:val="22"/>
          <w:szCs w:val="22"/>
        </w:rPr>
        <w:t>L</w:t>
      </w:r>
      <w:r w:rsidR="00DF7281" w:rsidRPr="00364FE5">
        <w:rPr>
          <w:rFonts w:ascii="Calibri Light" w:eastAsia="Helvetica Neue" w:hAnsi="Calibri Light" w:cs="Calibri Light"/>
          <w:color w:val="0D0D0D" w:themeColor="text1" w:themeTint="F2"/>
          <w:sz w:val="22"/>
          <w:szCs w:val="22"/>
        </w:rPr>
        <w:t>ivingston</w:t>
      </w:r>
      <w:r w:rsidR="00CD24C7" w:rsidRPr="00364FE5">
        <w:rPr>
          <w:rFonts w:ascii="Calibri Light" w:eastAsia="Helvetica Neue" w:hAnsi="Calibri Light" w:cs="Calibri Light"/>
          <w:color w:val="0D0D0D" w:themeColor="text1" w:themeTint="F2"/>
          <w:sz w:val="22"/>
          <w:szCs w:val="22"/>
        </w:rPr>
        <w:t>ESA</w:t>
      </w:r>
      <w:r w:rsidR="00DF7281" w:rsidRPr="00364FE5">
        <w:rPr>
          <w:rFonts w:ascii="Calibri Light" w:eastAsia="Helvetica Neue" w:hAnsi="Calibri Light" w:cs="Calibri Light"/>
          <w:color w:val="0D0D0D" w:themeColor="text1" w:themeTint="F2"/>
          <w:sz w:val="22"/>
          <w:szCs w:val="22"/>
        </w:rPr>
        <w:t>.org</w:t>
      </w:r>
    </w:p>
    <w:p w14:paraId="1F46B41D" w14:textId="30905199" w:rsidR="00D3524E" w:rsidRPr="00092DDB" w:rsidRDefault="00C16DA3" w:rsidP="00D3524E">
      <w:pPr>
        <w:spacing w:before="240" w:after="240" w:line="276" w:lineRule="auto"/>
        <w:ind w:left="86"/>
        <w:jc w:val="center"/>
        <w:rPr>
          <w:rFonts w:ascii="Calibri" w:hAnsi="Calibri" w:cs="Calibri Light"/>
          <w:color w:val="000000" w:themeColor="text1"/>
          <w:sz w:val="22"/>
          <w:szCs w:val="22"/>
        </w:rPr>
      </w:pPr>
      <w:r w:rsidRPr="00092DDB">
        <w:rPr>
          <w:rFonts w:ascii="Calibri" w:hAnsi="Calibri" w:cs="Calibri Light"/>
          <w:color w:val="000000" w:themeColor="text1"/>
          <w:sz w:val="22"/>
          <w:szCs w:val="22"/>
        </w:rPr>
        <w:t xml:space="preserve">Livingston ESA’s </w:t>
      </w:r>
      <w:r w:rsidR="00092DDB" w:rsidRPr="00092DDB">
        <w:rPr>
          <w:rFonts w:ascii="Calibri" w:eastAsia="Open Sans SemiBold" w:hAnsi="Calibri" w:cs="Calibri"/>
          <w:bCs/>
          <w:color w:val="000000" w:themeColor="text1"/>
          <w:sz w:val="22"/>
          <w:szCs w:val="22"/>
        </w:rPr>
        <w:t>Backpacks for Kids/Connect for Kids Project</w:t>
      </w:r>
      <w:r w:rsidR="00FD2381" w:rsidRPr="00092DDB">
        <w:rPr>
          <w:rFonts w:ascii="Calibri" w:eastAsia="Open Sans SemiBold" w:hAnsi="Calibri" w:cs="Calibri"/>
          <w:bCs/>
          <w:color w:val="000000" w:themeColor="text1"/>
          <w:sz w:val="22"/>
          <w:szCs w:val="22"/>
        </w:rPr>
        <w:t xml:space="preserve"> </w:t>
      </w:r>
    </w:p>
    <w:p w14:paraId="66B5FDF3" w14:textId="7C4A096D" w:rsidR="00170814" w:rsidRDefault="0032283E" w:rsidP="00CD12BE">
      <w:pPr>
        <w:spacing w:after="240" w:line="276" w:lineRule="auto"/>
        <w:ind w:left="90" w:right="58"/>
        <w:rPr>
          <w:rFonts w:ascii="Calibri Light" w:hAnsi="Calibri Light" w:cs="Calibri Light"/>
          <w:color w:val="000000" w:themeColor="text1"/>
          <w:sz w:val="21"/>
          <w:szCs w:val="21"/>
        </w:rPr>
      </w:pPr>
      <w:r w:rsidRPr="00CD12BE">
        <w:rPr>
          <w:rFonts w:ascii="Calibri" w:hAnsi="Calibri" w:cs="Calibri Light"/>
          <w:color w:val="000000" w:themeColor="text1"/>
          <w:sz w:val="21"/>
          <w:szCs w:val="21"/>
        </w:rPr>
        <w:t>Howell, MI (</w:t>
      </w:r>
      <w:r w:rsidR="00FD2381" w:rsidRPr="00CD12BE">
        <w:rPr>
          <w:rFonts w:ascii="Calibri" w:hAnsi="Calibri" w:cs="Calibri Light"/>
          <w:color w:val="000000" w:themeColor="text1"/>
          <w:sz w:val="21"/>
          <w:szCs w:val="21"/>
        </w:rPr>
        <w:t>July 2</w:t>
      </w:r>
      <w:r w:rsidR="00170814">
        <w:rPr>
          <w:rFonts w:ascii="Calibri" w:hAnsi="Calibri" w:cs="Calibri Light"/>
          <w:color w:val="000000" w:themeColor="text1"/>
          <w:sz w:val="21"/>
          <w:szCs w:val="21"/>
        </w:rPr>
        <w:t>0</w:t>
      </w:r>
      <w:r w:rsidR="00D3524E" w:rsidRPr="00CD12BE">
        <w:rPr>
          <w:rFonts w:ascii="Calibri" w:hAnsi="Calibri" w:cs="Calibri Light"/>
          <w:color w:val="000000" w:themeColor="text1"/>
          <w:sz w:val="21"/>
          <w:szCs w:val="21"/>
        </w:rPr>
        <w:t>,</w:t>
      </w:r>
      <w:r w:rsidRPr="00CD12BE">
        <w:rPr>
          <w:rFonts w:ascii="Calibri" w:hAnsi="Calibri" w:cs="Calibri Light"/>
          <w:color w:val="000000" w:themeColor="text1"/>
          <w:sz w:val="21"/>
          <w:szCs w:val="21"/>
        </w:rPr>
        <w:t xml:space="preserve"> 202</w:t>
      </w:r>
      <w:r w:rsidR="00170814">
        <w:rPr>
          <w:rFonts w:ascii="Calibri" w:hAnsi="Calibri" w:cs="Calibri Light"/>
          <w:color w:val="000000" w:themeColor="text1"/>
          <w:sz w:val="21"/>
          <w:szCs w:val="21"/>
        </w:rPr>
        <w:t>1</w:t>
      </w:r>
      <w:r w:rsidRPr="00CD12BE">
        <w:rPr>
          <w:rFonts w:ascii="Calibri" w:hAnsi="Calibri" w:cs="Calibri Light"/>
          <w:color w:val="000000" w:themeColor="text1"/>
          <w:sz w:val="21"/>
          <w:szCs w:val="21"/>
        </w:rPr>
        <w:t>):</w:t>
      </w:r>
      <w:r w:rsidRPr="00CD12BE">
        <w:rPr>
          <w:rFonts w:ascii="Calibri Light" w:hAnsi="Calibri Light" w:cs="Calibri Light"/>
          <w:color w:val="000000" w:themeColor="text1"/>
          <w:sz w:val="21"/>
          <w:szCs w:val="21"/>
        </w:rPr>
        <w:t xml:space="preserve"> </w:t>
      </w:r>
      <w:r w:rsidR="00D3524E" w:rsidRPr="00CD12BE">
        <w:rPr>
          <w:rFonts w:ascii="Calibri Light" w:hAnsi="Calibri Light" w:cs="Calibri Light"/>
          <w:color w:val="000000" w:themeColor="text1"/>
          <w:sz w:val="21"/>
          <w:szCs w:val="21"/>
        </w:rPr>
        <w:t xml:space="preserve"> </w:t>
      </w:r>
      <w:r w:rsidR="00C16DA3" w:rsidRPr="00CD12BE">
        <w:rPr>
          <w:rFonts w:ascii="Calibri Light" w:hAnsi="Calibri Light" w:cs="Calibri Light"/>
          <w:color w:val="000000" w:themeColor="text1"/>
          <w:sz w:val="21"/>
          <w:szCs w:val="21"/>
        </w:rPr>
        <w:t xml:space="preserve">The Livingston Educational Service Agency is gearing up for </w:t>
      </w:r>
      <w:r w:rsidR="00FD2381" w:rsidRPr="00CD12BE">
        <w:rPr>
          <w:rFonts w:ascii="Calibri Light" w:hAnsi="Calibri Light" w:cs="Calibri Light"/>
          <w:color w:val="000000" w:themeColor="text1"/>
          <w:sz w:val="21"/>
          <w:szCs w:val="21"/>
        </w:rPr>
        <w:t>our</w:t>
      </w:r>
      <w:r w:rsidR="00C16DA3" w:rsidRPr="00CD12BE">
        <w:rPr>
          <w:rFonts w:ascii="Calibri Light" w:hAnsi="Calibri Light" w:cs="Calibri Light"/>
          <w:color w:val="000000" w:themeColor="text1"/>
          <w:sz w:val="21"/>
          <w:szCs w:val="21"/>
        </w:rPr>
        <w:t xml:space="preserve"> </w:t>
      </w:r>
      <w:r w:rsidR="00170814">
        <w:rPr>
          <w:rFonts w:ascii="Calibri Light" w:hAnsi="Calibri Light" w:cs="Calibri Light"/>
          <w:color w:val="000000" w:themeColor="text1"/>
          <w:sz w:val="21"/>
          <w:szCs w:val="21"/>
        </w:rPr>
        <w:t>20</w:t>
      </w:r>
      <w:r w:rsidR="00C16DA3" w:rsidRPr="00CD12BE">
        <w:rPr>
          <w:rFonts w:ascii="Calibri Light" w:hAnsi="Calibri Light" w:cs="Calibri Light"/>
          <w:color w:val="000000" w:themeColor="text1"/>
          <w:sz w:val="21"/>
          <w:szCs w:val="21"/>
          <w:vertAlign w:val="superscript"/>
        </w:rPr>
        <w:t>th</w:t>
      </w:r>
      <w:r w:rsidR="00C16DA3" w:rsidRPr="00CD12BE">
        <w:rPr>
          <w:rFonts w:ascii="Calibri Light" w:hAnsi="Calibri Light" w:cs="Calibri Light"/>
          <w:color w:val="000000" w:themeColor="text1"/>
          <w:sz w:val="21"/>
          <w:szCs w:val="21"/>
        </w:rPr>
        <w:t xml:space="preserve"> Annual Backpacks for Kids Project. </w:t>
      </w:r>
      <w:r w:rsidR="00FD2381" w:rsidRPr="00CD12BE">
        <w:rPr>
          <w:rFonts w:ascii="Calibri Light" w:hAnsi="Calibri Light" w:cs="Calibri Light"/>
          <w:color w:val="000000" w:themeColor="text1"/>
          <w:sz w:val="21"/>
          <w:szCs w:val="21"/>
        </w:rPr>
        <w:t xml:space="preserve">The </w:t>
      </w:r>
      <w:r w:rsidR="00092DDB" w:rsidRPr="00CD12BE">
        <w:rPr>
          <w:rFonts w:ascii="Calibri Light" w:eastAsia="Open Sans SemiBold" w:hAnsi="Calibri Light" w:cs="Calibri Light"/>
          <w:color w:val="000000" w:themeColor="text1"/>
          <w:sz w:val="21"/>
          <w:szCs w:val="21"/>
        </w:rPr>
        <w:t>Backpacks for Kids/Connect for Kids Project</w:t>
      </w:r>
      <w:r w:rsidR="00092DDB" w:rsidRPr="00CD12BE">
        <w:rPr>
          <w:rFonts w:ascii="Calibri" w:eastAsia="Open Sans SemiBold" w:hAnsi="Calibri" w:cs="Calibri"/>
          <w:bCs/>
          <w:color w:val="000000" w:themeColor="text1"/>
          <w:sz w:val="21"/>
          <w:szCs w:val="21"/>
        </w:rPr>
        <w:t xml:space="preserve"> </w:t>
      </w:r>
      <w:r w:rsidR="00C16DA3" w:rsidRPr="00CD12BE">
        <w:rPr>
          <w:rFonts w:ascii="Calibri Light" w:hAnsi="Calibri Light" w:cs="Calibri Light"/>
          <w:color w:val="000000" w:themeColor="text1"/>
          <w:sz w:val="21"/>
          <w:szCs w:val="21"/>
        </w:rPr>
        <w:t>provide</w:t>
      </w:r>
      <w:r w:rsidR="00092DDB" w:rsidRPr="00CD12BE">
        <w:rPr>
          <w:rFonts w:ascii="Calibri Light" w:hAnsi="Calibri Light" w:cs="Calibri Light"/>
          <w:color w:val="000000" w:themeColor="text1"/>
          <w:sz w:val="21"/>
          <w:szCs w:val="21"/>
        </w:rPr>
        <w:t>s</w:t>
      </w:r>
      <w:r w:rsidR="00C16DA3" w:rsidRPr="00CD12BE">
        <w:rPr>
          <w:rFonts w:ascii="Calibri Light" w:hAnsi="Calibri Light" w:cs="Calibri Light"/>
          <w:color w:val="000000" w:themeColor="text1"/>
          <w:sz w:val="21"/>
          <w:szCs w:val="21"/>
        </w:rPr>
        <w:t xml:space="preserve"> </w:t>
      </w:r>
      <w:r w:rsidR="00FD2381" w:rsidRPr="00CD12BE">
        <w:rPr>
          <w:rFonts w:ascii="Calibri Light" w:hAnsi="Calibri Light" w:cs="Calibri Light"/>
          <w:color w:val="000000" w:themeColor="text1"/>
          <w:sz w:val="21"/>
          <w:szCs w:val="21"/>
        </w:rPr>
        <w:t>basic school supplies</w:t>
      </w:r>
      <w:r w:rsidR="00092DDB" w:rsidRPr="00CD12BE">
        <w:rPr>
          <w:rFonts w:ascii="Calibri Light" w:hAnsi="Calibri Light" w:cs="Calibri Light"/>
          <w:color w:val="000000" w:themeColor="text1"/>
          <w:sz w:val="21"/>
          <w:szCs w:val="21"/>
        </w:rPr>
        <w:t>, at no cost,</w:t>
      </w:r>
      <w:r w:rsidR="00FD2381" w:rsidRPr="00CD12BE">
        <w:rPr>
          <w:rFonts w:ascii="Calibri Light" w:hAnsi="Calibri Light" w:cs="Calibri Light"/>
          <w:color w:val="000000" w:themeColor="text1"/>
          <w:sz w:val="21"/>
          <w:szCs w:val="21"/>
        </w:rPr>
        <w:t xml:space="preserve"> to students in </w:t>
      </w:r>
      <w:r w:rsidR="00C16DA3" w:rsidRPr="00CD12BE">
        <w:rPr>
          <w:rFonts w:ascii="Calibri Light" w:hAnsi="Calibri Light" w:cs="Calibri Light"/>
          <w:color w:val="000000" w:themeColor="text1"/>
          <w:sz w:val="21"/>
          <w:szCs w:val="21"/>
        </w:rPr>
        <w:t>Livingston County whose families are experiencing financial difficulties.</w:t>
      </w:r>
      <w:r w:rsidR="00FD2381" w:rsidRPr="00CD12BE">
        <w:rPr>
          <w:rFonts w:ascii="Calibri Light" w:hAnsi="Calibri Light" w:cs="Calibri Light"/>
          <w:color w:val="000000" w:themeColor="text1"/>
          <w:sz w:val="21"/>
          <w:szCs w:val="21"/>
        </w:rPr>
        <w:t xml:space="preserve">  </w:t>
      </w:r>
    </w:p>
    <w:p w14:paraId="61269437" w14:textId="22D8FE5C" w:rsidR="00170814" w:rsidRPr="00170814" w:rsidRDefault="00170814" w:rsidP="00170814">
      <w:pPr>
        <w:spacing w:after="240" w:line="276" w:lineRule="auto"/>
        <w:ind w:left="90" w:right="58"/>
        <w:rPr>
          <w:rFonts w:ascii="Calibri Light" w:hAnsi="Calibri Light" w:cs="Calibri Light"/>
          <w:color w:val="000000" w:themeColor="text1"/>
          <w:sz w:val="21"/>
          <w:szCs w:val="21"/>
        </w:rPr>
      </w:pPr>
      <w:r>
        <w:rPr>
          <w:rFonts w:ascii="Calibri Light" w:hAnsi="Calibri Light" w:cs="Calibri Light"/>
          <w:color w:val="000000" w:themeColor="text1"/>
          <w:sz w:val="21"/>
          <w:szCs w:val="21"/>
        </w:rPr>
        <w:t xml:space="preserve">This event is made possible through the generous donations of our community members.  </w:t>
      </w:r>
      <w:r w:rsidR="00243BE7">
        <w:rPr>
          <w:rFonts w:ascii="Calibri Light" w:hAnsi="Calibri Light" w:cs="Calibri Light"/>
          <w:color w:val="000000" w:themeColor="text1"/>
          <w:sz w:val="21"/>
          <w:szCs w:val="21"/>
        </w:rPr>
        <w:t>We are asking community members to p</w:t>
      </w:r>
      <w:r>
        <w:rPr>
          <w:rFonts w:ascii="Calibri Light" w:hAnsi="Calibri Light" w:cs="Calibri Light"/>
          <w:color w:val="000000" w:themeColor="text1"/>
          <w:sz w:val="21"/>
          <w:szCs w:val="21"/>
        </w:rPr>
        <w:t>lease consider donating backpacks and/or school supplies for us to fill backpacks and provide to Livingston County children</w:t>
      </w:r>
      <w:r>
        <w:rPr>
          <w:rFonts w:ascii="Calibri Light" w:hAnsi="Calibri Light" w:cs="Calibri Light"/>
          <w:color w:val="000000" w:themeColor="text1"/>
          <w:sz w:val="21"/>
          <w:szCs w:val="21"/>
        </w:rPr>
        <w:t xml:space="preserve">.  On </w:t>
      </w:r>
      <w:r w:rsidRPr="00170814">
        <w:rPr>
          <w:rFonts w:ascii="Calibri Light" w:hAnsi="Calibri Light" w:cs="Calibri Light"/>
          <w:b/>
          <w:color w:val="FF6600"/>
          <w:sz w:val="21"/>
          <w:szCs w:val="21"/>
        </w:rPr>
        <w:t>Friday, August 6</w:t>
      </w:r>
      <w:r>
        <w:rPr>
          <w:rFonts w:ascii="Calibri Light" w:hAnsi="Calibri Light" w:cs="Calibri Light"/>
          <w:color w:val="000000" w:themeColor="text1"/>
          <w:sz w:val="21"/>
          <w:szCs w:val="21"/>
        </w:rPr>
        <w:t>,</w:t>
      </w:r>
      <w:r w:rsidRPr="00170814">
        <w:rPr>
          <w:rFonts w:ascii="Calibri Light" w:hAnsi="Calibri Light" w:cs="Calibri Light"/>
          <w:b/>
          <w:color w:val="FF6600"/>
          <w:sz w:val="21"/>
          <w:szCs w:val="21"/>
        </w:rPr>
        <w:t xml:space="preserve"> </w:t>
      </w:r>
      <w:r w:rsidRPr="00170814">
        <w:rPr>
          <w:rFonts w:ascii="Calibri Light" w:hAnsi="Calibri Light" w:cs="Calibri Light"/>
          <w:sz w:val="21"/>
          <w:szCs w:val="21"/>
        </w:rPr>
        <w:t xml:space="preserve">a Livingston ESA Bus will be at the </w:t>
      </w:r>
      <w:r w:rsidRPr="00170814">
        <w:rPr>
          <w:rFonts w:ascii="Calibri Light" w:hAnsi="Calibri Light" w:cs="Calibri Light"/>
          <w:b/>
          <w:color w:val="FF6600"/>
          <w:sz w:val="21"/>
          <w:szCs w:val="21"/>
        </w:rPr>
        <w:t>Howell Wal-Mart</w:t>
      </w:r>
      <w:r w:rsidRPr="00170814">
        <w:rPr>
          <w:rFonts w:ascii="Calibri Light" w:hAnsi="Calibri Light" w:cs="Calibri Light"/>
          <w:sz w:val="21"/>
          <w:szCs w:val="21"/>
        </w:rPr>
        <w:t xml:space="preserve"> </w:t>
      </w:r>
      <w:r w:rsidRPr="00170814">
        <w:rPr>
          <w:rFonts w:ascii="Calibri Light" w:hAnsi="Calibri Light" w:cs="Calibri Light"/>
          <w:color w:val="000000" w:themeColor="text1"/>
          <w:sz w:val="21"/>
          <w:szCs w:val="21"/>
        </w:rPr>
        <w:t xml:space="preserve">from </w:t>
      </w:r>
      <w:r w:rsidRPr="00170814">
        <w:rPr>
          <w:rFonts w:ascii="Calibri Light" w:hAnsi="Calibri Light" w:cs="Calibri Light"/>
          <w:b/>
          <w:color w:val="FF6600"/>
          <w:sz w:val="21"/>
          <w:szCs w:val="21"/>
        </w:rPr>
        <w:t xml:space="preserve">10:00 a.m. </w:t>
      </w:r>
      <w:r w:rsidRPr="00170814">
        <w:rPr>
          <w:rFonts w:ascii="Calibri Light" w:hAnsi="Calibri Light" w:cs="Calibri Light"/>
          <w:color w:val="000000" w:themeColor="text1"/>
          <w:sz w:val="21"/>
          <w:szCs w:val="21"/>
        </w:rPr>
        <w:t xml:space="preserve">to </w:t>
      </w:r>
      <w:r w:rsidRPr="00170814">
        <w:rPr>
          <w:rFonts w:ascii="Calibri Light" w:hAnsi="Calibri Light" w:cs="Calibri Light"/>
          <w:b/>
          <w:color w:val="FF6600"/>
          <w:sz w:val="21"/>
          <w:szCs w:val="21"/>
        </w:rPr>
        <w:t>2:00 p.m</w:t>
      </w:r>
      <w:r w:rsidRPr="00170814">
        <w:rPr>
          <w:rFonts w:ascii="Calibri Light" w:hAnsi="Calibri Light" w:cs="Calibri Light"/>
          <w:color w:val="FF6600"/>
          <w:sz w:val="21"/>
          <w:szCs w:val="21"/>
        </w:rPr>
        <w:t xml:space="preserve">. </w:t>
      </w:r>
      <w:r w:rsidRPr="00170814">
        <w:rPr>
          <w:rFonts w:ascii="Calibri Light" w:hAnsi="Calibri Light" w:cs="Calibri Light"/>
          <w:sz w:val="21"/>
          <w:szCs w:val="21"/>
        </w:rPr>
        <w:t xml:space="preserve"> Families who are shopping for school supplies can pick up an extra set of pencils, pack of paper, or even a backpack as a contribution to the Annual </w:t>
      </w:r>
      <w:r w:rsidRPr="00170814">
        <w:rPr>
          <w:rFonts w:ascii="Calibri Light" w:hAnsi="Calibri Light" w:cs="Calibri Light"/>
          <w:b/>
          <w:sz w:val="21"/>
          <w:szCs w:val="21"/>
        </w:rPr>
        <w:t>Fill Backpacks for Kids</w:t>
      </w:r>
      <w:r w:rsidRPr="00170814">
        <w:rPr>
          <w:rFonts w:ascii="Calibri Light" w:hAnsi="Calibri Light" w:cs="Calibri Light"/>
          <w:sz w:val="21"/>
          <w:szCs w:val="21"/>
        </w:rPr>
        <w:t xml:space="preserve"> Campaign</w:t>
      </w:r>
      <w:r>
        <w:rPr>
          <w:rFonts w:ascii="Calibri Light" w:hAnsi="Calibri Light" w:cs="Calibri Light"/>
          <w:sz w:val="21"/>
          <w:szCs w:val="21"/>
        </w:rPr>
        <w:t xml:space="preserve">.  You are also </w:t>
      </w:r>
      <w:r w:rsidRPr="00170814">
        <w:rPr>
          <w:rFonts w:ascii="Calibri Light" w:hAnsi="Calibri Light" w:cs="Calibri Light"/>
          <w:sz w:val="21"/>
          <w:szCs w:val="21"/>
        </w:rPr>
        <w:t xml:space="preserve">welcome to drop off donations at the Livingston ESA’s Education Center, located at 1425 West Grand River Avenue, Howell, between the hours of </w:t>
      </w:r>
      <w:r>
        <w:rPr>
          <w:rFonts w:ascii="Calibri Light" w:hAnsi="Calibri Light" w:cs="Calibri Light"/>
          <w:sz w:val="21"/>
          <w:szCs w:val="21"/>
        </w:rPr>
        <w:t>8:0</w:t>
      </w:r>
      <w:r w:rsidRPr="00170814">
        <w:rPr>
          <w:rFonts w:ascii="Calibri Light" w:hAnsi="Calibri Light" w:cs="Calibri Light"/>
          <w:sz w:val="21"/>
          <w:szCs w:val="21"/>
        </w:rPr>
        <w:t xml:space="preserve">0 a.m. and 4:00 p.m., Monday through Thursday.  You can also visit our website at </w:t>
      </w:r>
      <w:hyperlink r:id="rId7" w:history="1">
        <w:r w:rsidRPr="00170814">
          <w:rPr>
            <w:rStyle w:val="Hyperlink"/>
            <w:rFonts w:ascii="Calibri Light" w:hAnsi="Calibri Light" w:cs="Calibri Light"/>
            <w:b/>
            <w:color w:val="000000" w:themeColor="text1"/>
            <w:sz w:val="21"/>
            <w:szCs w:val="21"/>
          </w:rPr>
          <w:t>LivingstonESA.org</w:t>
        </w:r>
      </w:hyperlink>
      <w:r w:rsidRPr="00170814">
        <w:rPr>
          <w:rFonts w:ascii="Calibri Light" w:hAnsi="Calibri Light" w:cs="Calibri Light"/>
          <w:color w:val="000000" w:themeColor="text1"/>
          <w:sz w:val="21"/>
          <w:szCs w:val="21"/>
        </w:rPr>
        <w:t xml:space="preserve">, </w:t>
      </w:r>
      <w:r w:rsidRPr="00170814">
        <w:rPr>
          <w:rFonts w:ascii="Calibri Light" w:hAnsi="Calibri Light" w:cs="Calibri Light"/>
          <w:sz w:val="21"/>
          <w:szCs w:val="21"/>
        </w:rPr>
        <w:t>click on Parent &amp; Community Resources to find additional drop off locations and information for donations</w:t>
      </w:r>
      <w:bookmarkStart w:id="0" w:name="_GoBack"/>
      <w:bookmarkEnd w:id="0"/>
    </w:p>
    <w:p w14:paraId="47305DE2" w14:textId="3FB9770C" w:rsidR="00170814" w:rsidRDefault="00170814" w:rsidP="00170814">
      <w:pPr>
        <w:ind w:left="90" w:right="54"/>
        <w:jc w:val="both"/>
        <w:rPr>
          <w:rFonts w:ascii="Calibri Light" w:hAnsi="Calibri Light" w:cs="Calibri Light"/>
          <w:sz w:val="21"/>
          <w:szCs w:val="21"/>
        </w:rPr>
      </w:pPr>
      <w:r w:rsidRPr="00170814">
        <w:rPr>
          <w:rFonts w:ascii="Calibri Light" w:hAnsi="Calibri Light" w:cs="Calibri Light"/>
          <w:sz w:val="21"/>
          <w:szCs w:val="21"/>
        </w:rPr>
        <w:t>Last year, approximately $15,000 in monetary and school supply donations helped us distribute over 1,000 backpacks to students from Preschool through 12</w:t>
      </w:r>
      <w:r w:rsidRPr="00170814">
        <w:rPr>
          <w:rFonts w:ascii="Calibri Light" w:hAnsi="Calibri Light" w:cs="Calibri Light"/>
          <w:sz w:val="21"/>
          <w:szCs w:val="21"/>
          <w:vertAlign w:val="superscript"/>
        </w:rPr>
        <w:t>th</w:t>
      </w:r>
      <w:r w:rsidRPr="00170814">
        <w:rPr>
          <w:rFonts w:ascii="Calibri Light" w:hAnsi="Calibri Light" w:cs="Calibri Light"/>
          <w:sz w:val="21"/>
          <w:szCs w:val="21"/>
        </w:rPr>
        <w:t xml:space="preserve"> Grade. The goal this year is to again distribute 1,000 backpacks full of basic school supplies for Livingston County students whose families may be experiencing financial difficulties.  Residents, churches and local businesses who contribute to this effort through donations, volunteer time, and serving as drop-off sites for supplies and backpacks help to make this event such a success.</w:t>
      </w:r>
    </w:p>
    <w:p w14:paraId="4918EFCF" w14:textId="77777777" w:rsidR="00170814" w:rsidRPr="00170814" w:rsidRDefault="00170814" w:rsidP="00170814">
      <w:pPr>
        <w:ind w:left="90" w:right="54"/>
        <w:jc w:val="both"/>
        <w:rPr>
          <w:rFonts w:ascii="Calibri Light" w:hAnsi="Calibri Light" w:cs="Calibri Light"/>
          <w:sz w:val="21"/>
          <w:szCs w:val="21"/>
        </w:rPr>
      </w:pPr>
    </w:p>
    <w:p w14:paraId="5CE36A7B" w14:textId="1C4FAD99" w:rsidR="00C02C0F" w:rsidRPr="00CD12BE" w:rsidRDefault="00026827" w:rsidP="00CD12BE">
      <w:pPr>
        <w:spacing w:after="120" w:line="276" w:lineRule="auto"/>
        <w:ind w:left="90"/>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The Backpacks for Kids event will be held</w:t>
      </w:r>
      <w:r w:rsidR="00170814">
        <w:rPr>
          <w:rFonts w:ascii="Calibri Light" w:hAnsi="Calibri Light" w:cs="Calibri Light"/>
          <w:color w:val="000000" w:themeColor="text1"/>
          <w:sz w:val="21"/>
          <w:szCs w:val="21"/>
        </w:rPr>
        <w:t xml:space="preserve"> as a drive through event</w:t>
      </w:r>
      <w:r w:rsidRPr="00CD12BE">
        <w:rPr>
          <w:rFonts w:ascii="Calibri Light" w:hAnsi="Calibri Light" w:cs="Calibri Light"/>
          <w:color w:val="000000" w:themeColor="text1"/>
          <w:sz w:val="21"/>
          <w:szCs w:val="21"/>
        </w:rPr>
        <w:t xml:space="preserve"> on August </w:t>
      </w:r>
      <w:r w:rsidR="00170814">
        <w:rPr>
          <w:rFonts w:ascii="Calibri Light" w:hAnsi="Calibri Light" w:cs="Calibri Light"/>
          <w:color w:val="000000" w:themeColor="text1"/>
          <w:sz w:val="21"/>
          <w:szCs w:val="21"/>
        </w:rPr>
        <w:t>12</w:t>
      </w:r>
      <w:r w:rsidRPr="00CD12BE">
        <w:rPr>
          <w:rFonts w:ascii="Calibri Light" w:hAnsi="Calibri Light" w:cs="Calibri Light"/>
          <w:color w:val="000000" w:themeColor="text1"/>
          <w:sz w:val="21"/>
          <w:szCs w:val="21"/>
        </w:rPr>
        <w:t>, 202</w:t>
      </w:r>
      <w:r w:rsidR="00170814">
        <w:rPr>
          <w:rFonts w:ascii="Calibri Light" w:hAnsi="Calibri Light" w:cs="Calibri Light"/>
          <w:color w:val="000000" w:themeColor="text1"/>
          <w:sz w:val="21"/>
          <w:szCs w:val="21"/>
        </w:rPr>
        <w:t>1</w:t>
      </w:r>
      <w:r w:rsidRPr="00CD12BE">
        <w:rPr>
          <w:rFonts w:ascii="Calibri Light" w:hAnsi="Calibri Light" w:cs="Calibri Light"/>
          <w:color w:val="000000" w:themeColor="text1"/>
          <w:sz w:val="21"/>
          <w:szCs w:val="21"/>
        </w:rPr>
        <w:t xml:space="preserve"> at the Livingston ESA’s Education Center.  Please refer to the schedule below for your local district’s time slot.</w:t>
      </w:r>
      <w:r w:rsidR="00C02C0F" w:rsidRPr="00CD12BE">
        <w:rPr>
          <w:rFonts w:ascii="Calibri Light" w:hAnsi="Calibri Light" w:cs="Calibri Light"/>
          <w:color w:val="000000" w:themeColor="text1"/>
          <w:sz w:val="21"/>
          <w:szCs w:val="21"/>
        </w:rPr>
        <w:t xml:space="preserve"> </w:t>
      </w:r>
    </w:p>
    <w:p w14:paraId="3CE60C9B" w14:textId="404C091A" w:rsidR="00D0208A" w:rsidRPr="00CD12BE" w:rsidRDefault="00D0208A" w:rsidP="00CD12BE">
      <w:pPr>
        <w:spacing w:after="240" w:line="276" w:lineRule="auto"/>
        <w:ind w:left="90" w:right="58"/>
        <w:jc w:val="both"/>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Families participating in the Backpacks for Kids &amp; Connect for Kids event are being asked to follow the directions below</w:t>
      </w:r>
      <w:r w:rsidR="00CD12BE">
        <w:rPr>
          <w:rFonts w:ascii="Calibri Light" w:hAnsi="Calibri Light" w:cs="Calibri Light"/>
          <w:color w:val="000000" w:themeColor="text1"/>
          <w:sz w:val="21"/>
          <w:szCs w:val="21"/>
        </w:rPr>
        <w:t>:</w:t>
      </w:r>
      <w:r w:rsidRPr="00CD12BE">
        <w:rPr>
          <w:rFonts w:ascii="Calibri Light" w:hAnsi="Calibri Light" w:cs="Calibri Light"/>
          <w:color w:val="000000" w:themeColor="text1"/>
          <w:sz w:val="21"/>
          <w:szCs w:val="21"/>
        </w:rPr>
        <w:t xml:space="preserve"> </w:t>
      </w:r>
    </w:p>
    <w:p w14:paraId="293F4E38" w14:textId="7A3D17B3" w:rsidR="00CD12BE" w:rsidRDefault="00CD12BE" w:rsidP="00CD12BE">
      <w:pPr>
        <w:spacing w:after="12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Pr="00CD12BE">
        <w:rPr>
          <w:rFonts w:ascii="Calibri Light" w:hAnsi="Calibri Light" w:cs="Calibri Light"/>
          <w:color w:val="000000" w:themeColor="text1"/>
          <w:sz w:val="21"/>
          <w:szCs w:val="21"/>
        </w:rPr>
        <w:t>Please arrive during your district’s schedule time</w:t>
      </w:r>
      <w:r>
        <w:rPr>
          <w:rFonts w:ascii="Calibri Light" w:hAnsi="Calibri Light" w:cs="Calibri Light"/>
          <w:color w:val="000000" w:themeColor="text1"/>
          <w:sz w:val="21"/>
          <w:szCs w:val="21"/>
        </w:rPr>
        <w:t xml:space="preserve"> (refer to the schedule below)</w:t>
      </w:r>
    </w:p>
    <w:p w14:paraId="1BE68C76" w14:textId="6C0AED43" w:rsidR="00E869BD" w:rsidRPr="00CD12BE" w:rsidRDefault="00CD12BE" w:rsidP="00CD12BE">
      <w:pPr>
        <w:spacing w:after="12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00D0208A" w:rsidRPr="00CD12BE">
        <w:rPr>
          <w:rFonts w:ascii="Calibri Light" w:hAnsi="Calibri Light" w:cs="Calibri Light"/>
          <w:color w:val="000000" w:themeColor="text1"/>
          <w:sz w:val="21"/>
          <w:szCs w:val="21"/>
        </w:rPr>
        <w:t xml:space="preserve">Please enter </w:t>
      </w:r>
      <w:r w:rsidR="00026827" w:rsidRPr="00CD12BE">
        <w:rPr>
          <w:rFonts w:ascii="Calibri Light" w:hAnsi="Calibri Light" w:cs="Calibri Light"/>
          <w:color w:val="000000" w:themeColor="text1"/>
          <w:sz w:val="21"/>
          <w:szCs w:val="21"/>
        </w:rPr>
        <w:t xml:space="preserve">the Livingston ESA parking lot from Highlander Way.  </w:t>
      </w:r>
    </w:p>
    <w:p w14:paraId="1DF503FE" w14:textId="08B39294" w:rsidR="00E869BD" w:rsidRPr="00CD12BE" w:rsidRDefault="00CD12BE" w:rsidP="00CD12BE">
      <w:pPr>
        <w:spacing w:after="12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00E869BD" w:rsidRPr="00CD12BE">
        <w:rPr>
          <w:rFonts w:ascii="Calibri Light" w:hAnsi="Calibri Light" w:cs="Calibri Light"/>
          <w:color w:val="000000" w:themeColor="text1"/>
          <w:sz w:val="21"/>
          <w:szCs w:val="21"/>
        </w:rPr>
        <w:t xml:space="preserve">Signs will be posted and volunteers will be available to help direct </w:t>
      </w:r>
      <w:r w:rsidR="001F3ACD" w:rsidRPr="00CD12BE">
        <w:rPr>
          <w:rFonts w:ascii="Calibri Light" w:hAnsi="Calibri Light" w:cs="Calibri Light"/>
          <w:color w:val="000000" w:themeColor="text1"/>
          <w:sz w:val="21"/>
          <w:szCs w:val="21"/>
        </w:rPr>
        <w:t xml:space="preserve">visitors </w:t>
      </w:r>
      <w:r w:rsidR="00026827" w:rsidRPr="00CD12BE">
        <w:rPr>
          <w:rFonts w:ascii="Calibri Light" w:hAnsi="Calibri Light" w:cs="Calibri Light"/>
          <w:color w:val="000000" w:themeColor="text1"/>
          <w:sz w:val="21"/>
          <w:szCs w:val="21"/>
        </w:rPr>
        <w:t xml:space="preserve">through the parking lot.  </w:t>
      </w:r>
    </w:p>
    <w:p w14:paraId="2F65ADAD" w14:textId="5D8D16E1" w:rsidR="00E869BD" w:rsidRPr="00CD12BE" w:rsidRDefault="00CD12BE" w:rsidP="00CD12BE">
      <w:pPr>
        <w:spacing w:after="12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00E869BD" w:rsidRPr="00CD12BE">
        <w:rPr>
          <w:rFonts w:ascii="Calibri Light" w:hAnsi="Calibri Light" w:cs="Calibri Light"/>
          <w:color w:val="000000" w:themeColor="text1"/>
          <w:sz w:val="21"/>
          <w:szCs w:val="21"/>
        </w:rPr>
        <w:t>B</w:t>
      </w:r>
      <w:r w:rsidR="00026827" w:rsidRPr="00CD12BE">
        <w:rPr>
          <w:rFonts w:ascii="Calibri Light" w:hAnsi="Calibri Light" w:cs="Calibri Light"/>
          <w:color w:val="000000" w:themeColor="text1"/>
          <w:sz w:val="21"/>
          <w:szCs w:val="21"/>
        </w:rPr>
        <w:t>ackpacks will be on school buses</w:t>
      </w:r>
      <w:r w:rsidR="00E869BD" w:rsidRPr="00CD12BE">
        <w:rPr>
          <w:rFonts w:ascii="Calibri Light" w:hAnsi="Calibri Light" w:cs="Calibri Light"/>
          <w:color w:val="000000" w:themeColor="text1"/>
          <w:sz w:val="21"/>
          <w:szCs w:val="21"/>
        </w:rPr>
        <w:t>.</w:t>
      </w:r>
      <w:r w:rsidR="00026827" w:rsidRPr="00CD12BE">
        <w:rPr>
          <w:rFonts w:ascii="Calibri Light" w:hAnsi="Calibri Light" w:cs="Calibri Light"/>
          <w:color w:val="000000" w:themeColor="text1"/>
          <w:sz w:val="21"/>
          <w:szCs w:val="21"/>
        </w:rPr>
        <w:t> </w:t>
      </w:r>
      <w:r w:rsidR="00E869BD" w:rsidRPr="00CD12BE">
        <w:rPr>
          <w:rFonts w:ascii="Calibri Light" w:hAnsi="Calibri Light" w:cs="Calibri Light"/>
          <w:color w:val="000000" w:themeColor="text1"/>
          <w:sz w:val="21"/>
          <w:szCs w:val="21"/>
        </w:rPr>
        <w:t xml:space="preserve"> A</w:t>
      </w:r>
      <w:r w:rsidR="00026827" w:rsidRPr="00CD12BE">
        <w:rPr>
          <w:rFonts w:ascii="Calibri Light" w:hAnsi="Calibri Light" w:cs="Calibri Light"/>
          <w:color w:val="000000" w:themeColor="text1"/>
          <w:sz w:val="21"/>
          <w:szCs w:val="21"/>
        </w:rPr>
        <w:t xml:space="preserve">s you approach the school buses, </w:t>
      </w:r>
      <w:r w:rsidR="00E869BD" w:rsidRPr="00CD12BE">
        <w:rPr>
          <w:rFonts w:ascii="Calibri Light" w:hAnsi="Calibri Light" w:cs="Calibri Light"/>
          <w:color w:val="000000" w:themeColor="text1"/>
          <w:sz w:val="21"/>
          <w:szCs w:val="21"/>
        </w:rPr>
        <w:t xml:space="preserve">a volunteer will ask </w:t>
      </w:r>
      <w:r w:rsidR="00026827" w:rsidRPr="00CD12BE">
        <w:rPr>
          <w:rFonts w:ascii="Calibri Light" w:hAnsi="Calibri Light" w:cs="Calibri Light"/>
          <w:color w:val="000000" w:themeColor="text1"/>
          <w:sz w:val="21"/>
          <w:szCs w:val="21"/>
        </w:rPr>
        <w:t>if the student needs an elementary or middle/high school backpack</w:t>
      </w:r>
      <w:r w:rsidR="00E869BD" w:rsidRPr="00CD12BE">
        <w:rPr>
          <w:rFonts w:ascii="Calibri Light" w:hAnsi="Calibri Light" w:cs="Calibri Light"/>
          <w:color w:val="000000" w:themeColor="text1"/>
          <w:sz w:val="21"/>
          <w:szCs w:val="21"/>
        </w:rPr>
        <w:t xml:space="preserve"> and then s/he</w:t>
      </w:r>
      <w:r w:rsidR="00026827" w:rsidRPr="00CD12BE">
        <w:rPr>
          <w:rFonts w:ascii="Calibri Light" w:hAnsi="Calibri Light" w:cs="Calibri Light"/>
          <w:color w:val="000000" w:themeColor="text1"/>
          <w:sz w:val="21"/>
          <w:szCs w:val="21"/>
        </w:rPr>
        <w:t xml:space="preserve"> will hand the backpack</w:t>
      </w:r>
      <w:r w:rsidR="00E869BD" w:rsidRPr="00CD12BE">
        <w:rPr>
          <w:rFonts w:ascii="Calibri Light" w:hAnsi="Calibri Light" w:cs="Calibri Light"/>
          <w:color w:val="000000" w:themeColor="text1"/>
          <w:sz w:val="21"/>
          <w:szCs w:val="21"/>
        </w:rPr>
        <w:t>(</w:t>
      </w:r>
      <w:r w:rsidR="00026827" w:rsidRPr="00CD12BE">
        <w:rPr>
          <w:rFonts w:ascii="Calibri Light" w:hAnsi="Calibri Light" w:cs="Calibri Light"/>
          <w:color w:val="000000" w:themeColor="text1"/>
          <w:sz w:val="21"/>
          <w:szCs w:val="21"/>
        </w:rPr>
        <w:t>s</w:t>
      </w:r>
      <w:r w:rsidR="00E869BD" w:rsidRPr="00CD12BE">
        <w:rPr>
          <w:rFonts w:ascii="Calibri Light" w:hAnsi="Calibri Light" w:cs="Calibri Light"/>
          <w:color w:val="000000" w:themeColor="text1"/>
          <w:sz w:val="21"/>
          <w:szCs w:val="21"/>
        </w:rPr>
        <w:t>)</w:t>
      </w:r>
      <w:r w:rsidR="00026827" w:rsidRPr="00CD12BE">
        <w:rPr>
          <w:rFonts w:ascii="Calibri Light" w:hAnsi="Calibri Light" w:cs="Calibri Light"/>
          <w:color w:val="000000" w:themeColor="text1"/>
          <w:sz w:val="21"/>
          <w:szCs w:val="21"/>
        </w:rPr>
        <w:t xml:space="preserve"> to the vehicles</w:t>
      </w:r>
      <w:r w:rsidR="00E869BD" w:rsidRPr="00CD12BE">
        <w:rPr>
          <w:rFonts w:ascii="Calibri Light" w:hAnsi="Calibri Light" w:cs="Calibri Light"/>
          <w:color w:val="000000" w:themeColor="text1"/>
          <w:sz w:val="21"/>
          <w:szCs w:val="21"/>
        </w:rPr>
        <w:t xml:space="preserve"> – you will not need to leave your vehicle.</w:t>
      </w:r>
      <w:r w:rsidR="00026827" w:rsidRPr="00CD12BE">
        <w:rPr>
          <w:rFonts w:ascii="Calibri Light" w:hAnsi="Calibri Light" w:cs="Calibri Light"/>
          <w:color w:val="000000" w:themeColor="text1"/>
          <w:sz w:val="21"/>
          <w:szCs w:val="21"/>
        </w:rPr>
        <w:t xml:space="preserve">  </w:t>
      </w:r>
    </w:p>
    <w:p w14:paraId="436068D0" w14:textId="14C331AE" w:rsidR="00E869BD" w:rsidRPr="00CD12BE" w:rsidRDefault="00CD12BE" w:rsidP="00CD12BE">
      <w:pPr>
        <w:spacing w:after="12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00E869BD" w:rsidRPr="00CD12BE">
        <w:rPr>
          <w:rFonts w:ascii="Calibri Light" w:hAnsi="Calibri Light" w:cs="Calibri Light"/>
          <w:color w:val="000000" w:themeColor="text1"/>
          <w:sz w:val="21"/>
          <w:szCs w:val="21"/>
        </w:rPr>
        <w:t xml:space="preserve">The </w:t>
      </w:r>
      <w:r w:rsidR="00026827" w:rsidRPr="00CD12BE">
        <w:rPr>
          <w:rFonts w:ascii="Calibri Light" w:hAnsi="Calibri Light" w:cs="Calibri Light"/>
          <w:color w:val="000000" w:themeColor="text1"/>
          <w:sz w:val="21"/>
          <w:szCs w:val="21"/>
        </w:rPr>
        <w:t xml:space="preserve">Salvation Army will also be available to distribute meals and groceries.  </w:t>
      </w:r>
    </w:p>
    <w:p w14:paraId="791F2C7A" w14:textId="1F55993C" w:rsidR="00CD12BE" w:rsidRDefault="00CD12BE" w:rsidP="00CD12BE">
      <w:pPr>
        <w:spacing w:after="360" w:line="276" w:lineRule="auto"/>
        <w:ind w:left="1170" w:right="58" w:hanging="450"/>
        <w:jc w:val="both"/>
        <w:rPr>
          <w:rFonts w:ascii="Calibri Light" w:hAnsi="Calibri Light" w:cs="Calibri Light"/>
          <w:color w:val="000000" w:themeColor="text1"/>
          <w:sz w:val="21"/>
          <w:szCs w:val="21"/>
        </w:rPr>
      </w:pPr>
      <w:r>
        <w:rPr>
          <w:rFonts w:ascii="Segoe UI Symbol" w:hAnsi="Segoe UI Symbol" w:cs="Calibri Light"/>
          <w:color w:val="000000" w:themeColor="text1"/>
          <w:sz w:val="21"/>
          <w:szCs w:val="21"/>
        </w:rPr>
        <w:t xml:space="preserve">➔ </w:t>
      </w:r>
      <w:r>
        <w:rPr>
          <w:rFonts w:ascii="Segoe UI Symbol" w:hAnsi="Segoe UI Symbol" w:cs="Calibri Light"/>
          <w:color w:val="000000" w:themeColor="text1"/>
          <w:sz w:val="21"/>
          <w:szCs w:val="21"/>
        </w:rPr>
        <w:tab/>
      </w:r>
      <w:r w:rsidR="00026827" w:rsidRPr="00CD12BE">
        <w:rPr>
          <w:rFonts w:ascii="Calibri Light" w:hAnsi="Calibri Light" w:cs="Calibri Light"/>
          <w:color w:val="000000" w:themeColor="text1"/>
          <w:sz w:val="21"/>
          <w:szCs w:val="21"/>
        </w:rPr>
        <w:t>You will then be directed out of the parking lot onto Grand River Avenue.</w:t>
      </w:r>
    </w:p>
    <w:tbl>
      <w:tblPr>
        <w:tblStyle w:val="TableGrid"/>
        <w:tblW w:w="0" w:type="auto"/>
        <w:tblInd w:w="1435" w:type="dxa"/>
        <w:tblLook w:val="04A0" w:firstRow="1" w:lastRow="0" w:firstColumn="1" w:lastColumn="0" w:noHBand="0" w:noVBand="1"/>
      </w:tblPr>
      <w:tblGrid>
        <w:gridCol w:w="3690"/>
        <w:gridCol w:w="3240"/>
      </w:tblGrid>
      <w:tr w:rsidR="00CD12BE" w:rsidRPr="00CD12BE" w14:paraId="7EECFBEC" w14:textId="77777777" w:rsidTr="004E19AA">
        <w:tc>
          <w:tcPr>
            <w:tcW w:w="3690" w:type="dxa"/>
            <w:vAlign w:val="center"/>
          </w:tcPr>
          <w:p w14:paraId="234D2354" w14:textId="77777777" w:rsidR="00CD12BE" w:rsidRPr="00CD12BE" w:rsidRDefault="00CD12BE" w:rsidP="004E19AA">
            <w:pPr>
              <w:spacing w:before="60" w:after="60" w:line="276" w:lineRule="auto"/>
              <w:ind w:right="58"/>
              <w:jc w:val="center"/>
              <w:rPr>
                <w:rFonts w:ascii="Calibri Light" w:hAnsi="Calibri Light" w:cs="Calibri Light"/>
                <w:b/>
                <w:bCs/>
                <w:color w:val="000000" w:themeColor="text1"/>
                <w:sz w:val="21"/>
                <w:szCs w:val="21"/>
              </w:rPr>
            </w:pPr>
            <w:r w:rsidRPr="00CD12BE">
              <w:rPr>
                <w:rFonts w:ascii="Calibri Light" w:hAnsi="Calibri Light" w:cs="Calibri Light"/>
                <w:b/>
                <w:bCs/>
                <w:color w:val="000000" w:themeColor="text1"/>
                <w:sz w:val="21"/>
                <w:szCs w:val="21"/>
              </w:rPr>
              <w:lastRenderedPageBreak/>
              <w:t>If your Local District is:</w:t>
            </w:r>
          </w:p>
        </w:tc>
        <w:tc>
          <w:tcPr>
            <w:tcW w:w="3240" w:type="dxa"/>
            <w:vAlign w:val="center"/>
          </w:tcPr>
          <w:p w14:paraId="61511705" w14:textId="77777777" w:rsidR="00CD12BE" w:rsidRPr="00CD12BE" w:rsidRDefault="00CD12BE" w:rsidP="004E19AA">
            <w:pPr>
              <w:spacing w:before="60" w:after="60" w:line="276" w:lineRule="auto"/>
              <w:ind w:right="58"/>
              <w:jc w:val="center"/>
              <w:rPr>
                <w:rFonts w:ascii="Calibri Light" w:hAnsi="Calibri Light" w:cs="Calibri Light"/>
                <w:b/>
                <w:bCs/>
                <w:color w:val="000000" w:themeColor="text1"/>
                <w:sz w:val="21"/>
                <w:szCs w:val="21"/>
              </w:rPr>
            </w:pPr>
            <w:r w:rsidRPr="00CD12BE">
              <w:rPr>
                <w:rFonts w:ascii="Calibri Light" w:hAnsi="Calibri Light" w:cs="Calibri Light"/>
                <w:b/>
                <w:bCs/>
                <w:color w:val="000000" w:themeColor="text1"/>
                <w:sz w:val="21"/>
                <w:szCs w:val="21"/>
              </w:rPr>
              <w:t>Your scheduled time is:</w:t>
            </w:r>
          </w:p>
        </w:tc>
      </w:tr>
      <w:tr w:rsidR="00CD12BE" w:rsidRPr="00CD12BE" w14:paraId="3656866C" w14:textId="77777777" w:rsidTr="004E19AA">
        <w:tc>
          <w:tcPr>
            <w:tcW w:w="3690" w:type="dxa"/>
            <w:vAlign w:val="center"/>
          </w:tcPr>
          <w:p w14:paraId="64897628" w14:textId="1AB2F2CB" w:rsidR="00CD12BE" w:rsidRPr="00CD12BE" w:rsidRDefault="00170814" w:rsidP="004E19AA">
            <w:pPr>
              <w:spacing w:before="60" w:after="60" w:line="276" w:lineRule="auto"/>
              <w:ind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Fowlerville Community Schools</w:t>
            </w:r>
          </w:p>
        </w:tc>
        <w:tc>
          <w:tcPr>
            <w:tcW w:w="3240" w:type="dxa"/>
            <w:vAlign w:val="center"/>
          </w:tcPr>
          <w:p w14:paraId="0886CC41" w14:textId="77777777" w:rsidR="00CD12BE" w:rsidRPr="00CD12BE" w:rsidRDefault="00CD12BE" w:rsidP="004E19AA">
            <w:pPr>
              <w:spacing w:before="60" w:after="60" w:line="276" w:lineRule="auto"/>
              <w:ind w:left="884"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10 am – 12 pm</w:t>
            </w:r>
          </w:p>
        </w:tc>
      </w:tr>
      <w:tr w:rsidR="00CD12BE" w:rsidRPr="00CD12BE" w14:paraId="3C851301" w14:textId="77777777" w:rsidTr="004E19AA">
        <w:tc>
          <w:tcPr>
            <w:tcW w:w="3690" w:type="dxa"/>
            <w:vAlign w:val="center"/>
          </w:tcPr>
          <w:p w14:paraId="306FA88A" w14:textId="4890C5FA" w:rsidR="00CD12BE" w:rsidRPr="00CD12BE" w:rsidRDefault="00170814" w:rsidP="004E19AA">
            <w:pPr>
              <w:spacing w:before="60" w:after="60" w:line="276" w:lineRule="auto"/>
              <w:ind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Hartland Consolidated Schools</w:t>
            </w:r>
          </w:p>
        </w:tc>
        <w:tc>
          <w:tcPr>
            <w:tcW w:w="3240" w:type="dxa"/>
            <w:vAlign w:val="center"/>
          </w:tcPr>
          <w:p w14:paraId="46A17EAA" w14:textId="77777777" w:rsidR="00CD12BE" w:rsidRPr="00CD12BE" w:rsidRDefault="00CD12BE" w:rsidP="004E19AA">
            <w:pPr>
              <w:spacing w:before="60" w:after="60" w:line="276" w:lineRule="auto"/>
              <w:ind w:left="884"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12 pm – 2 pm</w:t>
            </w:r>
          </w:p>
        </w:tc>
      </w:tr>
      <w:tr w:rsidR="00CD12BE" w:rsidRPr="00CD12BE" w14:paraId="23A5B1BF" w14:textId="77777777" w:rsidTr="004E19AA">
        <w:tc>
          <w:tcPr>
            <w:tcW w:w="3690" w:type="dxa"/>
            <w:vAlign w:val="center"/>
          </w:tcPr>
          <w:p w14:paraId="5836DFA2" w14:textId="4D8E9D57" w:rsidR="00CD12BE" w:rsidRPr="00CD12BE" w:rsidRDefault="00170814" w:rsidP="004E19AA">
            <w:pPr>
              <w:spacing w:before="60" w:after="60" w:line="276" w:lineRule="auto"/>
              <w:ind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Howell Public Schools</w:t>
            </w:r>
          </w:p>
        </w:tc>
        <w:tc>
          <w:tcPr>
            <w:tcW w:w="3240" w:type="dxa"/>
            <w:vAlign w:val="center"/>
          </w:tcPr>
          <w:p w14:paraId="4C2E34A0" w14:textId="77777777" w:rsidR="00CD12BE" w:rsidRPr="00CD12BE" w:rsidRDefault="00CD12BE" w:rsidP="004E19AA">
            <w:pPr>
              <w:spacing w:before="60" w:after="60" w:line="276" w:lineRule="auto"/>
              <w:ind w:left="884"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2 pm – 4 pm</w:t>
            </w:r>
          </w:p>
        </w:tc>
      </w:tr>
      <w:tr w:rsidR="00CD12BE" w:rsidRPr="00CD12BE" w14:paraId="22F9CA99" w14:textId="77777777" w:rsidTr="004E19AA">
        <w:tc>
          <w:tcPr>
            <w:tcW w:w="3690" w:type="dxa"/>
            <w:vAlign w:val="center"/>
          </w:tcPr>
          <w:p w14:paraId="26A0BB23" w14:textId="7EFCEEA7" w:rsidR="00CD12BE" w:rsidRPr="00CD12BE" w:rsidRDefault="00170814" w:rsidP="004E19AA">
            <w:pPr>
              <w:spacing w:before="60" w:after="60" w:line="276" w:lineRule="auto"/>
              <w:ind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Pinckney Community Schools</w:t>
            </w:r>
          </w:p>
        </w:tc>
        <w:tc>
          <w:tcPr>
            <w:tcW w:w="3240" w:type="dxa"/>
            <w:vAlign w:val="center"/>
          </w:tcPr>
          <w:p w14:paraId="7F3803E1" w14:textId="77777777" w:rsidR="00CD12BE" w:rsidRPr="00CD12BE" w:rsidRDefault="00CD12BE" w:rsidP="004E19AA">
            <w:pPr>
              <w:spacing w:before="60" w:after="60" w:line="276" w:lineRule="auto"/>
              <w:ind w:left="884"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4 pm – 6 pm</w:t>
            </w:r>
          </w:p>
        </w:tc>
      </w:tr>
      <w:tr w:rsidR="00CD12BE" w:rsidRPr="00CD12BE" w14:paraId="3A59CC70" w14:textId="77777777" w:rsidTr="004E19AA">
        <w:tc>
          <w:tcPr>
            <w:tcW w:w="3690" w:type="dxa"/>
            <w:vAlign w:val="center"/>
          </w:tcPr>
          <w:p w14:paraId="63DE0CCC" w14:textId="42B6EF08" w:rsidR="00CD12BE" w:rsidRPr="00CD12BE" w:rsidRDefault="00170814" w:rsidP="004E19AA">
            <w:pPr>
              <w:spacing w:before="60" w:after="60" w:line="276" w:lineRule="auto"/>
              <w:ind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Brighton Area Schools</w:t>
            </w:r>
          </w:p>
        </w:tc>
        <w:tc>
          <w:tcPr>
            <w:tcW w:w="3240" w:type="dxa"/>
            <w:vAlign w:val="center"/>
          </w:tcPr>
          <w:p w14:paraId="589DD74F" w14:textId="77777777" w:rsidR="00CD12BE" w:rsidRPr="00CD12BE" w:rsidRDefault="00CD12BE" w:rsidP="004E19AA">
            <w:pPr>
              <w:spacing w:before="60" w:after="60" w:line="276" w:lineRule="auto"/>
              <w:ind w:left="884" w:right="58"/>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6 pm – 8 pm</w:t>
            </w:r>
          </w:p>
        </w:tc>
      </w:tr>
    </w:tbl>
    <w:p w14:paraId="09F8A7E1" w14:textId="77777777" w:rsidR="00CD12BE" w:rsidRPr="00CD12BE" w:rsidRDefault="00CD12BE" w:rsidP="00E869BD">
      <w:pPr>
        <w:spacing w:after="120" w:line="276" w:lineRule="auto"/>
        <w:ind w:right="58"/>
        <w:jc w:val="both"/>
        <w:rPr>
          <w:rFonts w:ascii="Calibri Light" w:hAnsi="Calibri Light" w:cs="Calibri Light"/>
          <w:color w:val="000000" w:themeColor="text1"/>
          <w:sz w:val="21"/>
          <w:szCs w:val="21"/>
        </w:rPr>
      </w:pPr>
    </w:p>
    <w:p w14:paraId="2AD0E862" w14:textId="31E44F0A" w:rsidR="00CD12BE" w:rsidRDefault="00026827" w:rsidP="00CD12BE">
      <w:pPr>
        <w:widowControl w:val="0"/>
        <w:spacing w:line="276" w:lineRule="auto"/>
        <w:rPr>
          <w:rFonts w:ascii="Calibri Light" w:hAnsi="Calibri Light" w:cs="Calibri Light"/>
          <w:color w:val="000000" w:themeColor="text1"/>
          <w:sz w:val="21"/>
          <w:szCs w:val="21"/>
        </w:rPr>
      </w:pPr>
      <w:r w:rsidRPr="00CD12BE">
        <w:rPr>
          <w:rFonts w:ascii="Calibri Light" w:hAnsi="Calibri Light" w:cs="Calibri Light"/>
          <w:color w:val="000000" w:themeColor="text1"/>
          <w:sz w:val="21"/>
          <w:szCs w:val="21"/>
        </w:rPr>
        <w:t xml:space="preserve">For additional information call </w:t>
      </w:r>
      <w:r w:rsidRPr="00CD12BE">
        <w:rPr>
          <w:rFonts w:ascii="Calibri Light" w:eastAsia="Open Sans" w:hAnsi="Calibri Light" w:cs="Calibri Light"/>
          <w:color w:val="000000" w:themeColor="text1"/>
          <w:sz w:val="21"/>
          <w:szCs w:val="21"/>
        </w:rPr>
        <w:t xml:space="preserve">(517) 540-6802 </w:t>
      </w:r>
      <w:r w:rsidRPr="00CD12BE">
        <w:rPr>
          <w:rFonts w:ascii="Calibri Light" w:hAnsi="Calibri Light" w:cs="Calibri Light"/>
          <w:color w:val="000000" w:themeColor="text1"/>
          <w:sz w:val="21"/>
          <w:szCs w:val="21"/>
        </w:rPr>
        <w:t>or visit our website:  LivingstonESA.org and click on Parent &amp; Community</w:t>
      </w:r>
      <w:r w:rsidR="00CD12BE">
        <w:rPr>
          <w:rFonts w:ascii="Calibri Light" w:hAnsi="Calibri Light" w:cs="Calibri Light"/>
          <w:color w:val="000000" w:themeColor="text1"/>
          <w:sz w:val="21"/>
          <w:szCs w:val="21"/>
        </w:rPr>
        <w:t xml:space="preserve"> </w:t>
      </w:r>
      <w:r w:rsidRPr="00CD12BE">
        <w:rPr>
          <w:rFonts w:ascii="Calibri Light" w:hAnsi="Calibri Light" w:cs="Calibri Light"/>
          <w:color w:val="000000" w:themeColor="text1"/>
          <w:sz w:val="21"/>
          <w:szCs w:val="21"/>
        </w:rPr>
        <w:t>Resources</w:t>
      </w:r>
      <w:r w:rsidR="00CD12BE">
        <w:rPr>
          <w:rFonts w:ascii="Calibri Light" w:hAnsi="Calibri Light" w:cs="Calibri Light"/>
          <w:color w:val="000000" w:themeColor="text1"/>
          <w:sz w:val="21"/>
          <w:szCs w:val="21"/>
        </w:rPr>
        <w:t>.</w:t>
      </w:r>
    </w:p>
    <w:p w14:paraId="6F8D4CE8" w14:textId="50E636CB" w:rsidR="00936F22" w:rsidRPr="00CD12BE" w:rsidRDefault="0032283E" w:rsidP="00CD12BE">
      <w:pPr>
        <w:widowControl w:val="0"/>
        <w:spacing w:line="276" w:lineRule="auto"/>
        <w:jc w:val="center"/>
        <w:rPr>
          <w:rFonts w:ascii="Calibri Light" w:eastAsia="Helvetica Neue" w:hAnsi="Calibri Light" w:cs="Calibri Light"/>
          <w:color w:val="000000" w:themeColor="text1"/>
          <w:sz w:val="21"/>
          <w:szCs w:val="21"/>
        </w:rPr>
      </w:pPr>
      <w:r w:rsidRPr="00CD12BE">
        <w:rPr>
          <w:rFonts w:ascii="Calibri Light" w:eastAsia="Helvetica Neue" w:hAnsi="Calibri Light" w:cs="Calibri Light"/>
          <w:color w:val="000000" w:themeColor="text1"/>
          <w:sz w:val="21"/>
          <w:szCs w:val="21"/>
        </w:rPr>
        <w:t>###</w:t>
      </w:r>
    </w:p>
    <w:sectPr w:rsidR="00936F22" w:rsidRPr="00CD12BE" w:rsidSect="00CD12B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21" w:right="720" w:bottom="928" w:left="720" w:header="72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854D0" w14:textId="77777777" w:rsidR="00877FA1" w:rsidRDefault="00877FA1">
      <w:r>
        <w:separator/>
      </w:r>
    </w:p>
  </w:endnote>
  <w:endnote w:type="continuationSeparator" w:id="0">
    <w:p w14:paraId="329F30D0" w14:textId="77777777" w:rsidR="00877FA1" w:rsidRDefault="0087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00000001" w:usb1="4000205B" w:usb2="00000028" w:usb3="00000000" w:csb0="0000019F" w:csb1="00000000"/>
  </w:font>
  <w:font w:name="Helvetica Neue Light">
    <w:altName w:val="Corbel"/>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2B61" w14:textId="77777777" w:rsidR="006E366A" w:rsidRDefault="006E3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E0B0" w14:textId="77777777" w:rsidR="001C13F2" w:rsidRPr="002753F3" w:rsidRDefault="0032283E" w:rsidP="002753F3">
    <w:pPr>
      <w:rPr>
        <w:rFonts w:ascii="Helvetica Neue Light" w:eastAsia="Helvetica Neue Light" w:hAnsi="Helvetica Neue Light" w:cs="Helvetica Neue Light"/>
        <w:spacing w:val="3"/>
        <w:sz w:val="18"/>
        <w:szCs w:val="18"/>
      </w:rPr>
    </w:pPr>
    <w:r w:rsidRPr="002753F3">
      <w:rPr>
        <w:rFonts w:ascii="Helvetica Neue" w:eastAsia="Helvetica Neue" w:hAnsi="Helvetica Neue" w:cs="Helvetica Neue"/>
        <w:b/>
        <w:bCs/>
        <w:color w:val="58595B"/>
        <w:spacing w:val="3"/>
        <w:sz w:val="18"/>
        <w:szCs w:val="18"/>
      </w:rPr>
      <w:t xml:space="preserve">Jennifer Damon, Director of Communications </w:t>
    </w:r>
    <w:r w:rsidRPr="002753F3">
      <w:rPr>
        <w:rFonts w:ascii="Helvetica Neue Light" w:eastAsia="Helvetica Neue Light" w:hAnsi="Helvetica Neue Light" w:cs="Helvetica Neue Light"/>
        <w:color w:val="567EBF"/>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1425 W. Grand River Avenue </w:t>
    </w:r>
    <w:r w:rsidRPr="002753F3">
      <w:rPr>
        <w:rFonts w:ascii="Helvetica Neue Light" w:eastAsia="Helvetica Neue Light" w:hAnsi="Helvetica Neue Light" w:cs="Helvetica Neue Light"/>
        <w:color w:val="00B4E0"/>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Howell, MI </w:t>
    </w:r>
    <w:r w:rsidRPr="002753F3">
      <w:rPr>
        <w:rFonts w:ascii="Helvetica Neue Light" w:eastAsia="Helvetica Neue Light" w:hAnsi="Helvetica Neue Light" w:cs="Helvetica Neue Light"/>
        <w:color w:val="603F99"/>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517.546.5550 </w:t>
    </w:r>
    <w:r w:rsidRPr="002753F3">
      <w:rPr>
        <w:rFonts w:ascii="Helvetica Neue Light" w:eastAsia="Helvetica Neue Light" w:hAnsi="Helvetica Neue Light" w:cs="Helvetica Neue Light"/>
        <w:color w:val="72C82D"/>
        <w:spacing w:val="3"/>
        <w:sz w:val="18"/>
        <w:szCs w:val="18"/>
      </w:rPr>
      <w:t xml:space="preserve">• </w:t>
    </w:r>
    <w:r w:rsidRPr="002753F3">
      <w:rPr>
        <w:rFonts w:ascii="Helvetica Neue Light" w:eastAsia="Helvetica Neue Light" w:hAnsi="Helvetica Neue Light" w:cs="Helvetica Neue Light"/>
        <w:color w:val="58595B"/>
        <w:spacing w:val="3"/>
        <w:sz w:val="18"/>
        <w:szCs w:val="18"/>
      </w:rPr>
      <w:t>LivingstonESA.org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FA3A" w14:textId="2607DB89" w:rsidR="0081558C" w:rsidRPr="0081558C" w:rsidRDefault="0081558C" w:rsidP="0081558C">
    <w:pPr>
      <w:rPr>
        <w:rFonts w:ascii="Helvetica Neue Light" w:eastAsia="Helvetica Neue Light" w:hAnsi="Helvetica Neue Light" w:cs="Helvetica Neue Light"/>
        <w:spacing w:val="3"/>
        <w:sz w:val="18"/>
        <w:szCs w:val="18"/>
      </w:rPr>
    </w:pPr>
    <w:r w:rsidRPr="002753F3">
      <w:rPr>
        <w:rFonts w:ascii="Helvetica Neue" w:eastAsia="Helvetica Neue" w:hAnsi="Helvetica Neue" w:cs="Helvetica Neue"/>
        <w:b/>
        <w:bCs/>
        <w:color w:val="58595B"/>
        <w:spacing w:val="3"/>
        <w:sz w:val="18"/>
        <w:szCs w:val="18"/>
      </w:rPr>
      <w:t xml:space="preserve">Jennifer Damon, Director of Communications </w:t>
    </w:r>
    <w:r w:rsidRPr="002753F3">
      <w:rPr>
        <w:rFonts w:ascii="Helvetica Neue Light" w:eastAsia="Helvetica Neue Light" w:hAnsi="Helvetica Neue Light" w:cs="Helvetica Neue Light"/>
        <w:color w:val="567EBF"/>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1425 W. Grand River Avenue </w:t>
    </w:r>
    <w:r w:rsidRPr="002753F3">
      <w:rPr>
        <w:rFonts w:ascii="Helvetica Neue Light" w:eastAsia="Helvetica Neue Light" w:hAnsi="Helvetica Neue Light" w:cs="Helvetica Neue Light"/>
        <w:color w:val="00B4E0"/>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Howell, MI </w:t>
    </w:r>
    <w:r w:rsidRPr="002753F3">
      <w:rPr>
        <w:rFonts w:ascii="Helvetica Neue Light" w:eastAsia="Helvetica Neue Light" w:hAnsi="Helvetica Neue Light" w:cs="Helvetica Neue Light"/>
        <w:color w:val="603F99"/>
        <w:spacing w:val="3"/>
        <w:sz w:val="18"/>
        <w:szCs w:val="18"/>
      </w:rPr>
      <w:t xml:space="preserve">• </w:t>
    </w:r>
    <w:r w:rsidRPr="002753F3">
      <w:rPr>
        <w:rFonts w:ascii="Helvetica Neue Light" w:eastAsia="Helvetica Neue Light" w:hAnsi="Helvetica Neue Light" w:cs="Helvetica Neue Light"/>
        <w:color w:val="58595B"/>
        <w:spacing w:val="3"/>
        <w:sz w:val="18"/>
        <w:szCs w:val="18"/>
      </w:rPr>
      <w:t xml:space="preserve">517.546.5550 </w:t>
    </w:r>
    <w:r w:rsidRPr="002753F3">
      <w:rPr>
        <w:rFonts w:ascii="Helvetica Neue Light" w:eastAsia="Helvetica Neue Light" w:hAnsi="Helvetica Neue Light" w:cs="Helvetica Neue Light"/>
        <w:color w:val="72C82D"/>
        <w:spacing w:val="3"/>
        <w:sz w:val="18"/>
        <w:szCs w:val="18"/>
      </w:rPr>
      <w:t xml:space="preserve">• </w:t>
    </w:r>
    <w:r w:rsidRPr="002753F3">
      <w:rPr>
        <w:rFonts w:ascii="Helvetica Neue Light" w:eastAsia="Helvetica Neue Light" w:hAnsi="Helvetica Neue Light" w:cs="Helvetica Neue Light"/>
        <w:color w:val="58595B"/>
        <w:spacing w:val="3"/>
        <w:sz w:val="18"/>
        <w:szCs w:val="18"/>
      </w:rPr>
      <w:t>LivingstonESA.org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7520D" w14:textId="77777777" w:rsidR="00877FA1" w:rsidRDefault="00877FA1">
      <w:r>
        <w:separator/>
      </w:r>
    </w:p>
  </w:footnote>
  <w:footnote w:type="continuationSeparator" w:id="0">
    <w:p w14:paraId="48EA1BDA" w14:textId="77777777" w:rsidR="00877FA1" w:rsidRDefault="0087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E55C" w14:textId="77777777" w:rsidR="006E366A" w:rsidRDefault="006E3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BBA1" w14:textId="77777777" w:rsidR="006E366A" w:rsidRDefault="006E3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CD74" w14:textId="45EC0050" w:rsidR="0081558C" w:rsidRDefault="00CD12BE">
    <w:pPr>
      <w:pStyle w:val="Header"/>
    </w:pPr>
    <w:r w:rsidRPr="0081558C">
      <w:rPr>
        <w:noProof/>
      </w:rPr>
      <mc:AlternateContent>
        <mc:Choice Requires="wps">
          <w:drawing>
            <wp:anchor distT="0" distB="0" distL="114300" distR="114300" simplePos="0" relativeHeight="251661312" behindDoc="0" locked="0" layoutInCell="1" allowOverlap="1" wp14:anchorId="193B70DC" wp14:editId="7D6962DD">
              <wp:simplePos x="0" y="0"/>
              <wp:positionH relativeFrom="column">
                <wp:posOffset>4392930</wp:posOffset>
              </wp:positionH>
              <wp:positionV relativeFrom="paragraph">
                <wp:posOffset>543560</wp:posOffset>
              </wp:positionV>
              <wp:extent cx="2519916" cy="331096"/>
              <wp:effectExtent l="0" t="0" r="0" b="0"/>
              <wp:wrapNone/>
              <wp:docPr id="1" name="Text Box 1"/>
              <wp:cNvGraphicFramePr/>
              <a:graphic xmlns:a="http://schemas.openxmlformats.org/drawingml/2006/main">
                <a:graphicData uri="http://schemas.microsoft.com/office/word/2010/wordprocessingShape">
                  <wps:wsp>
                    <wps:cNvSpPr txBox="1"/>
                    <wps:spPr>
                      <a:xfrm>
                        <a:off x="0" y="0"/>
                        <a:ext cx="2519916" cy="331096"/>
                      </a:xfrm>
                      <a:prstGeom prst="rect">
                        <a:avLst/>
                      </a:prstGeom>
                      <a:noFill/>
                      <a:ln>
                        <a:noFill/>
                      </a:ln>
                      <a:effectLst/>
                      <a:extLst>
                        <a:ext uri="{C572A759-6A51-4108-AA02-DFA0A04FC94B}">
                          <ma14:wrappingTextBoxFlag xmlns:w16cex="http://schemas.microsoft.com/office/word/2018/wordml/cex" xmlns:w16="http://schemas.microsoft.com/office/word/2018/wordml"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17E2C2A7" w14:textId="77777777" w:rsidR="0081558C" w:rsidRPr="00F851CB" w:rsidRDefault="0081558C" w:rsidP="0081558C">
                          <w:pPr>
                            <w:jc w:val="right"/>
                            <w:rPr>
                              <w:rFonts w:ascii="Helvetica Neue" w:hAnsi="Helvetica Neue"/>
                              <w:b/>
                              <w:color w:val="A6A6A6" w:themeColor="background1" w:themeShade="A6"/>
                              <w:spacing w:val="20"/>
                              <w:sz w:val="36"/>
                              <w:szCs w:val="36"/>
                            </w:rPr>
                          </w:pPr>
                          <w:r w:rsidRPr="00F851CB">
                            <w:rPr>
                              <w:rFonts w:ascii="Helvetica Neue" w:hAnsi="Helvetica Neue"/>
                              <w:b/>
                              <w:color w:val="A6A6A6" w:themeColor="background1" w:themeShade="A6"/>
                              <w:spacing w:val="20"/>
                              <w:sz w:val="36"/>
                              <w:szCs w:val="36"/>
                            </w:rPr>
                            <w:t>MEDIA RELEASE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193B70DC" id="_x0000_t202" coordsize="21600,21600" o:spt="202" path="m,l,21600r21600,l21600,xe">
              <v:stroke joinstyle="miter"/>
              <v:path gradientshapeok="t" o:connecttype="rect"/>
            </v:shapetype>
            <v:shape id="Text Box 1" o:spid="_x0000_s1026" type="#_x0000_t202" style="position:absolute;margin-left:345.9pt;margin-top:42.8pt;width:198.4pt;height:2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" filled="f" stroked="f">
              <v:textbox>
                <w:txbxContent>
                  <w:p w14:paraId="17E2C2A7" w14:textId="77777777" w:rsidR="0081558C" w:rsidRPr="00F851CB" w:rsidRDefault="0081558C" w:rsidP="0081558C">
                    <w:pPr>
                      <w:jc w:val="right"/>
                      <w:rPr>
                        <w:rFonts w:ascii="Helvetica Neue" w:hAnsi="Helvetica Neue"/>
                        <w:b/>
                        <w:color w:val="A6A6A6" w:themeColor="background1" w:themeShade="A6"/>
                        <w:spacing w:val="20"/>
                        <w:sz w:val="36"/>
                        <w:szCs w:val="36"/>
                      </w:rPr>
                    </w:pPr>
                    <w:r w:rsidRPr="00F851CB">
                      <w:rPr>
                        <w:rFonts w:ascii="Helvetica Neue" w:hAnsi="Helvetica Neue"/>
                        <w:b/>
                        <w:color w:val="A6A6A6" w:themeColor="background1" w:themeShade="A6"/>
                        <w:spacing w:val="20"/>
                        <w:sz w:val="36"/>
                        <w:szCs w:val="36"/>
                      </w:rPr>
                      <w:t>MEDIA RELEASE</w:t>
                    </w:r>
                  </w:p>
                </w:txbxContent>
              </v:textbox>
            </v:shape>
          </w:pict>
        </mc:Fallback>
      </mc:AlternateContent>
    </w:r>
    <w:r w:rsidR="008F543E" w:rsidRPr="0081558C">
      <w:rPr>
        <w:rFonts w:eastAsia="Helvetica Neue"/>
        <w:noProof/>
      </w:rPr>
      <mc:AlternateContent>
        <mc:Choice Requires="wpg">
          <w:drawing>
            <wp:anchor distT="0" distB="0" distL="114300" distR="114300" simplePos="0" relativeHeight="251660288" behindDoc="0" locked="0" layoutInCell="1" allowOverlap="1" wp14:anchorId="62BC9DAB" wp14:editId="339B7491">
              <wp:simplePos x="0" y="0"/>
              <wp:positionH relativeFrom="column">
                <wp:posOffset>16510</wp:posOffset>
              </wp:positionH>
              <wp:positionV relativeFrom="paragraph">
                <wp:posOffset>1070178</wp:posOffset>
              </wp:positionV>
              <wp:extent cx="6794500" cy="69215"/>
              <wp:effectExtent l="0" t="0" r="0" b="0"/>
              <wp:wrapNone/>
              <wp:docPr id="37" name="Group 1"/>
              <wp:cNvGraphicFramePr/>
              <a:graphic xmlns:a="http://schemas.openxmlformats.org/drawingml/2006/main">
                <a:graphicData uri="http://schemas.microsoft.com/office/word/2010/wordprocessingGroup">
                  <wpg:wgp>
                    <wpg:cNvGrpSpPr/>
                    <wpg:grpSpPr>
                      <a:xfrm>
                        <a:off x="0" y="0"/>
                        <a:ext cx="6794500" cy="69215"/>
                        <a:chOff x="0" y="0"/>
                        <a:chExt cx="10700" cy="109"/>
                      </a:xfrm>
                    </wpg:grpSpPr>
                    <wpg:grpSp>
                      <wpg:cNvPr id="38" name="Group 2"/>
                      <wpg:cNvGrpSpPr/>
                      <wpg:grpSpPr>
                        <a:xfrm>
                          <a:off x="0" y="0"/>
                          <a:ext cx="957" cy="109"/>
                          <a:chOff x="0" y="0"/>
                          <a:chExt cx="957" cy="109"/>
                        </a:xfrm>
                      </wpg:grpSpPr>
                      <wps:wsp>
                        <wps:cNvPr id="39" name="Freeform 3"/>
                        <wps:cNvSpPr/>
                        <wps:spPr bwMode="auto">
                          <a:xfrm>
                            <a:off x="0" y="0"/>
                            <a:ext cx="957" cy="109"/>
                          </a:xfrm>
                          <a:custGeom>
                            <a:avLst/>
                            <a:gdLst>
                              <a:gd name="T0" fmla="*/ 956 w 957"/>
                              <a:gd name="T1" fmla="*/ 108 h 109"/>
                              <a:gd name="T2" fmla="*/ 0 w 957"/>
                              <a:gd name="T3" fmla="*/ 108 h 109"/>
                              <a:gd name="T4" fmla="*/ 0 w 957"/>
                              <a:gd name="T5" fmla="*/ 0 h 109"/>
                              <a:gd name="T6" fmla="*/ 956 w 957"/>
                              <a:gd name="T7" fmla="*/ 0 h 109"/>
                              <a:gd name="T8" fmla="*/ 956 w 957"/>
                              <a:gd name="T9" fmla="*/ 108 h 109"/>
                            </a:gdLst>
                            <a:ahLst/>
                            <a:cxnLst>
                              <a:cxn ang="0">
                                <a:pos x="T0" y="T1"/>
                              </a:cxn>
                              <a:cxn ang="0">
                                <a:pos x="T2" y="T3"/>
                              </a:cxn>
                              <a:cxn ang="0">
                                <a:pos x="T4" y="T5"/>
                              </a:cxn>
                              <a:cxn ang="0">
                                <a:pos x="T6" y="T7"/>
                              </a:cxn>
                              <a:cxn ang="0">
                                <a:pos x="T8" y="T9"/>
                              </a:cxn>
                            </a:cxnLst>
                            <a:rect l="0" t="0" r="r" b="b"/>
                            <a:pathLst>
                              <a:path w="957" h="109">
                                <a:moveTo>
                                  <a:pt x="956" y="108"/>
                                </a:moveTo>
                                <a:lnTo>
                                  <a:pt x="0" y="108"/>
                                </a:lnTo>
                                <a:lnTo>
                                  <a:pt x="0" y="0"/>
                                </a:lnTo>
                                <a:lnTo>
                                  <a:pt x="956" y="0"/>
                                </a:lnTo>
                                <a:lnTo>
                                  <a:pt x="956" y="108"/>
                                </a:lnTo>
                                <a:close/>
                              </a:path>
                            </a:pathLst>
                          </a:custGeom>
                          <a:solidFill>
                            <a:srgbClr val="4E84C4"/>
                          </a:solidFill>
                          <a:ln>
                            <a:noFill/>
                          </a:ln>
                          <a:extLst>
                            <a:ext uri="{91240B29-F687-4f45-9708-019B960494DF}">
                              <a14:hiddenLine xmlns:w16cex="http://schemas.microsoft.com/office/word/2018/wordml/cex" xmlns:w16="http://schemas.microsoft.com/office/word/2018/wordm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round/>
                                <a:headEnd/>
                                <a:tailEnd/>
                              </a14:hiddenLine>
                            </a:ext>
                          </a:extLst>
                        </wps:spPr>
                        <wps:bodyPr rot="0" vert="horz" wrap="square" anchor="t" anchorCtr="0" upright="1"/>
                      </wps:wsp>
                    </wpg:grpSp>
                    <wpg:grpSp>
                      <wpg:cNvPr id="40" name="Group 4"/>
                      <wpg:cNvGrpSpPr/>
                      <wpg:grpSpPr>
                        <a:xfrm>
                          <a:off x="956" y="0"/>
                          <a:ext cx="7667" cy="109"/>
                          <a:chOff x="956" y="0"/>
                          <a:chExt cx="7667" cy="109"/>
                        </a:xfrm>
                      </wpg:grpSpPr>
                      <wps:wsp>
                        <wps:cNvPr id="41" name="Freeform 5"/>
                        <wps:cNvSpPr/>
                        <wps:spPr bwMode="auto">
                          <a:xfrm>
                            <a:off x="956" y="0"/>
                            <a:ext cx="7667" cy="109"/>
                          </a:xfrm>
                          <a:custGeom>
                            <a:avLst/>
                            <a:gdLst>
                              <a:gd name="T0" fmla="+- 0 8622 956"/>
                              <a:gd name="T1" fmla="*/ T0 w 7667"/>
                              <a:gd name="T2" fmla="*/ 108 h 109"/>
                              <a:gd name="T3" fmla="+- 0 956 956"/>
                              <a:gd name="T4" fmla="*/ T3 w 7667"/>
                              <a:gd name="T5" fmla="*/ 108 h 109"/>
                              <a:gd name="T6" fmla="+- 0 956 956"/>
                              <a:gd name="T7" fmla="*/ T6 w 7667"/>
                              <a:gd name="T8" fmla="*/ 0 h 109"/>
                              <a:gd name="T9" fmla="+- 0 8622 956"/>
                              <a:gd name="T10" fmla="*/ T9 w 7667"/>
                              <a:gd name="T11" fmla="*/ 0 h 109"/>
                              <a:gd name="T12" fmla="+- 0 8622 956"/>
                              <a:gd name="T13" fmla="*/ T12 w 7667"/>
                              <a:gd name="T14" fmla="*/ 108 h 109"/>
                            </a:gdLst>
                            <a:ahLst/>
                            <a:cxnLst>
                              <a:cxn ang="0">
                                <a:pos x="T1" y="T2"/>
                              </a:cxn>
                              <a:cxn ang="0">
                                <a:pos x="T4" y="T5"/>
                              </a:cxn>
                              <a:cxn ang="0">
                                <a:pos x="T7" y="T8"/>
                              </a:cxn>
                              <a:cxn ang="0">
                                <a:pos x="T10" y="T11"/>
                              </a:cxn>
                              <a:cxn ang="0">
                                <a:pos x="T13" y="T14"/>
                              </a:cxn>
                            </a:cxnLst>
                            <a:rect l="0" t="0" r="r" b="b"/>
                            <a:pathLst>
                              <a:path w="7667" h="109">
                                <a:moveTo>
                                  <a:pt x="7666" y="108"/>
                                </a:moveTo>
                                <a:lnTo>
                                  <a:pt x="0" y="108"/>
                                </a:lnTo>
                                <a:lnTo>
                                  <a:pt x="0" y="0"/>
                                </a:lnTo>
                                <a:lnTo>
                                  <a:pt x="7666" y="0"/>
                                </a:lnTo>
                                <a:lnTo>
                                  <a:pt x="7666" y="108"/>
                                </a:lnTo>
                                <a:close/>
                              </a:path>
                            </a:pathLst>
                          </a:custGeom>
                          <a:solidFill>
                            <a:srgbClr val="603F99"/>
                          </a:solidFill>
                          <a:ln>
                            <a:noFill/>
                          </a:ln>
                          <a:extLst>
                            <a:ext uri="{91240B29-F687-4f45-9708-019B960494DF}">
                              <a14:hiddenLine xmlns:w16cex="http://schemas.microsoft.com/office/word/2018/wordml/cex" xmlns:w16="http://schemas.microsoft.com/office/word/2018/wordm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round/>
                                <a:headEnd/>
                                <a:tailEnd/>
                              </a14:hiddenLine>
                            </a:ext>
                          </a:extLst>
                        </wps:spPr>
                        <wps:bodyPr rot="0" vert="horz" wrap="square" anchor="t" anchorCtr="0" upright="1"/>
                      </wps:wsp>
                    </wpg:grpSp>
                    <wpg:grpSp>
                      <wpg:cNvPr id="42" name="Group 6"/>
                      <wpg:cNvGrpSpPr/>
                      <wpg:grpSpPr>
                        <a:xfrm>
                          <a:off x="8622" y="0"/>
                          <a:ext cx="1036" cy="109"/>
                          <a:chOff x="8622" y="0"/>
                          <a:chExt cx="1036" cy="109"/>
                        </a:xfrm>
                      </wpg:grpSpPr>
                      <wps:wsp>
                        <wps:cNvPr id="43" name="Freeform 7"/>
                        <wps:cNvSpPr/>
                        <wps:spPr bwMode="auto">
                          <a:xfrm>
                            <a:off x="8622" y="0"/>
                            <a:ext cx="1036" cy="109"/>
                          </a:xfrm>
                          <a:custGeom>
                            <a:avLst/>
                            <a:gdLst>
                              <a:gd name="T0" fmla="+- 0 9658 8622"/>
                              <a:gd name="T1" fmla="*/ T0 w 1036"/>
                              <a:gd name="T2" fmla="*/ 108 h 109"/>
                              <a:gd name="T3" fmla="+- 0 8622 8622"/>
                              <a:gd name="T4" fmla="*/ T3 w 1036"/>
                              <a:gd name="T5" fmla="*/ 108 h 109"/>
                              <a:gd name="T6" fmla="+- 0 8622 8622"/>
                              <a:gd name="T7" fmla="*/ T6 w 1036"/>
                              <a:gd name="T8" fmla="*/ 0 h 109"/>
                              <a:gd name="T9" fmla="+- 0 9658 8622"/>
                              <a:gd name="T10" fmla="*/ T9 w 1036"/>
                              <a:gd name="T11" fmla="*/ 0 h 109"/>
                              <a:gd name="T12" fmla="+- 0 9658 8622"/>
                              <a:gd name="T13" fmla="*/ T12 w 1036"/>
                              <a:gd name="T14" fmla="*/ 108 h 109"/>
                            </a:gdLst>
                            <a:ahLst/>
                            <a:cxnLst>
                              <a:cxn ang="0">
                                <a:pos x="T1" y="T2"/>
                              </a:cxn>
                              <a:cxn ang="0">
                                <a:pos x="T4" y="T5"/>
                              </a:cxn>
                              <a:cxn ang="0">
                                <a:pos x="T7" y="T8"/>
                              </a:cxn>
                              <a:cxn ang="0">
                                <a:pos x="T10" y="T11"/>
                              </a:cxn>
                              <a:cxn ang="0">
                                <a:pos x="T13" y="T14"/>
                              </a:cxn>
                            </a:cxnLst>
                            <a:rect l="0" t="0" r="r" b="b"/>
                            <a:pathLst>
                              <a:path w="1036" h="109">
                                <a:moveTo>
                                  <a:pt x="1036" y="108"/>
                                </a:moveTo>
                                <a:lnTo>
                                  <a:pt x="0" y="108"/>
                                </a:lnTo>
                                <a:lnTo>
                                  <a:pt x="0" y="0"/>
                                </a:lnTo>
                                <a:lnTo>
                                  <a:pt x="1036" y="0"/>
                                </a:lnTo>
                                <a:lnTo>
                                  <a:pt x="1036" y="108"/>
                                </a:lnTo>
                                <a:close/>
                              </a:path>
                            </a:pathLst>
                          </a:custGeom>
                          <a:solidFill>
                            <a:srgbClr val="00B4E0"/>
                          </a:solidFill>
                          <a:ln>
                            <a:noFill/>
                          </a:ln>
                          <a:extLst>
                            <a:ext uri="{91240B29-F687-4f45-9708-019B960494DF}">
                              <a14:hiddenLine xmlns:w16cex="http://schemas.microsoft.com/office/word/2018/wordml/cex" xmlns:w16="http://schemas.microsoft.com/office/word/2018/wordm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round/>
                                <a:headEnd/>
                                <a:tailEnd/>
                              </a14:hiddenLine>
                            </a:ext>
                          </a:extLst>
                        </wps:spPr>
                        <wps:bodyPr rot="0" vert="horz" wrap="square" anchor="t" anchorCtr="0" upright="1"/>
                      </wps:wsp>
                    </wpg:grpSp>
                    <wpg:grpSp>
                      <wpg:cNvPr id="44" name="Group 8"/>
                      <wpg:cNvGrpSpPr/>
                      <wpg:grpSpPr>
                        <a:xfrm>
                          <a:off x="9658" y="0"/>
                          <a:ext cx="1043" cy="109"/>
                          <a:chOff x="9658" y="0"/>
                          <a:chExt cx="1043" cy="109"/>
                        </a:xfrm>
                      </wpg:grpSpPr>
                      <wps:wsp>
                        <wps:cNvPr id="45" name="Freeform 9"/>
                        <wps:cNvSpPr/>
                        <wps:spPr bwMode="auto">
                          <a:xfrm>
                            <a:off x="9658" y="0"/>
                            <a:ext cx="1043" cy="109"/>
                          </a:xfrm>
                          <a:custGeom>
                            <a:avLst/>
                            <a:gdLst>
                              <a:gd name="T0" fmla="+- 0 10700 9658"/>
                              <a:gd name="T1" fmla="*/ T0 w 1043"/>
                              <a:gd name="T2" fmla="*/ 108 h 109"/>
                              <a:gd name="T3" fmla="+- 0 9658 9658"/>
                              <a:gd name="T4" fmla="*/ T3 w 1043"/>
                              <a:gd name="T5" fmla="*/ 108 h 109"/>
                              <a:gd name="T6" fmla="+- 0 9658 9658"/>
                              <a:gd name="T7" fmla="*/ T6 w 1043"/>
                              <a:gd name="T8" fmla="*/ 0 h 109"/>
                              <a:gd name="T9" fmla="+- 0 10700 9658"/>
                              <a:gd name="T10" fmla="*/ T9 w 1043"/>
                              <a:gd name="T11" fmla="*/ 0 h 109"/>
                              <a:gd name="T12" fmla="+- 0 10700 9658"/>
                              <a:gd name="T13" fmla="*/ T12 w 1043"/>
                              <a:gd name="T14" fmla="*/ 108 h 109"/>
                            </a:gdLst>
                            <a:ahLst/>
                            <a:cxnLst>
                              <a:cxn ang="0">
                                <a:pos x="T1" y="T2"/>
                              </a:cxn>
                              <a:cxn ang="0">
                                <a:pos x="T4" y="T5"/>
                              </a:cxn>
                              <a:cxn ang="0">
                                <a:pos x="T7" y="T8"/>
                              </a:cxn>
                              <a:cxn ang="0">
                                <a:pos x="T10" y="T11"/>
                              </a:cxn>
                              <a:cxn ang="0">
                                <a:pos x="T13" y="T14"/>
                              </a:cxn>
                            </a:cxnLst>
                            <a:rect l="0" t="0" r="r" b="b"/>
                            <a:pathLst>
                              <a:path w="1043" h="109">
                                <a:moveTo>
                                  <a:pt x="1042" y="108"/>
                                </a:moveTo>
                                <a:lnTo>
                                  <a:pt x="0" y="108"/>
                                </a:lnTo>
                                <a:lnTo>
                                  <a:pt x="0" y="0"/>
                                </a:lnTo>
                                <a:lnTo>
                                  <a:pt x="1042" y="0"/>
                                </a:lnTo>
                                <a:lnTo>
                                  <a:pt x="1042" y="108"/>
                                </a:lnTo>
                                <a:close/>
                              </a:path>
                            </a:pathLst>
                          </a:custGeom>
                          <a:solidFill>
                            <a:srgbClr val="72C82D"/>
                          </a:solidFill>
                          <a:ln>
                            <a:noFill/>
                          </a:ln>
                          <a:extLst>
                            <a:ext uri="{91240B29-F687-4f45-9708-019B960494DF}">
                              <a14:hiddenLine xmlns:w16cex="http://schemas.microsoft.com/office/word/2018/wordml/cex" xmlns:w16="http://schemas.microsoft.com/office/word/2018/wordm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round/>
                                <a:headEnd/>
                                <a:tailEnd/>
                              </a14:hiddenLine>
                            </a:ext>
                          </a:extLst>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F7B1596" id="Group 1" o:spid="_x0000_s1026" style="position:absolute;margin-left:1.3pt;margin-top:84.25pt;width:535pt;height:5.45pt;z-index:251660288" coordsize="107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">
              <v:group id="Group 2" o:spid="_x0000_s1027" style="position:absolute;width:957;height:109" coordsize="95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">
                <v:shape id="Freeform 3" o:spid="_x0000_s1028" style="position:absolute;width:957;height:109;visibility:visible;mso-wrap-style:square;v-text-anchor:top" coordsize="95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" path="m956,108l,108,,,956,r,108xe" fillcolor="#4e84c4" stroked="f">
                  <v:path arrowok="t" o:connecttype="custom" o:connectlocs="956,108;0,108;0,0;956,0;956,108" o:connectangles="0,0,0,0,0"/>
                </v:shape>
              </v:group>
              <v:group id="Group 4" o:spid="_x0000_s1029" style="position:absolute;left:956;width:7667;height:109" coordorigin="956" coordsize="766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">
                <v:shape id="Freeform 5" o:spid="_x0000_s1030" style="position:absolute;left:956;width:7667;height:109;visibility:visible;mso-wrap-style:square;v-text-anchor:top" coordsize="766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" path="m7666,108l,108,,,7666,r,108xe" fillcolor="#603f99" stroked="f">
                  <v:path arrowok="t" o:connecttype="custom" o:connectlocs="7666,108;0,108;0,0;7666,0;7666,108" o:connectangles="0,0,0,0,0"/>
                </v:shape>
              </v:group>
              <v:group id="Group 6" o:spid="_x0000_s1031" style="position:absolute;left:8622;width:1036;height:109" coordorigin="8622" coordsize="10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k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">
                <v:shape id="Freeform 7" o:spid="_x0000_s1032" style="position:absolute;left:8622;width:1036;height:109;visibility:visible;mso-wrap-style:square;v-text-anchor:top" coordsize="10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" path="m1036,108l,108,,,1036,r,108xe" fillcolor="#00b4e0" stroked="f">
                  <v:path arrowok="t" o:connecttype="custom" o:connectlocs="1036,108;0,108;0,0;1036,0;1036,108" o:connectangles="0,0,0,0,0"/>
                </v:shape>
              </v:group>
              <v:group id="Group 8" o:spid="_x0000_s1033" style="position:absolute;left:9658;width:1043;height:109" coordorigin="9658" coordsize="10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">
                <v:shape id="Freeform 9" o:spid="_x0000_s1034" style="position:absolute;left:9658;width:1043;height:109;visibility:visible;mso-wrap-style:square;v-text-anchor:top" coordsize="10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" path="m1042,108l,108,,,1042,r,108xe" fillcolor="#72c82d" stroked="f">
                  <v:path arrowok="t" o:connecttype="custom" o:connectlocs="1042,108;0,108;0,0;1042,0;1042,108" o:connectangles="0,0,0,0,0"/>
                </v:shape>
              </v:group>
            </v:group>
          </w:pict>
        </mc:Fallback>
      </mc:AlternateContent>
    </w:r>
    <w:r w:rsidR="0081558C" w:rsidRPr="0081558C">
      <w:rPr>
        <w:noProof/>
      </w:rPr>
      <w:drawing>
        <wp:anchor distT="114300" distB="114300" distL="114300" distR="114300" simplePos="0" relativeHeight="251659264" behindDoc="1" locked="0" layoutInCell="1" allowOverlap="1" wp14:anchorId="7C9E1EF8" wp14:editId="7412B77F">
          <wp:simplePos x="0" y="0"/>
          <wp:positionH relativeFrom="margin">
            <wp:posOffset>0</wp:posOffset>
          </wp:positionH>
          <wp:positionV relativeFrom="paragraph">
            <wp:posOffset>114300</wp:posOffset>
          </wp:positionV>
          <wp:extent cx="2606675" cy="765810"/>
          <wp:effectExtent l="0" t="0" r="0" b="0"/>
          <wp:wrapNone/>
          <wp:docPr id="3" name="image4.png" descr="Memo-01.png"/>
          <wp:cNvGraphicFramePr/>
          <a:graphic xmlns:a="http://schemas.openxmlformats.org/drawingml/2006/main">
            <a:graphicData uri="http://schemas.openxmlformats.org/drawingml/2006/picture">
              <pic:pic xmlns:pic="http://schemas.openxmlformats.org/drawingml/2006/picture">
                <pic:nvPicPr>
                  <pic:cNvPr id="629837473" name="image4.png" descr="Memo-01.png"/>
                  <pic:cNvPicPr/>
                </pic:nvPicPr>
                <pic:blipFill>
                  <a:blip r:embed="rId1"/>
                  <a:srcRect l="5774" t="29583" r="58057" b="23592"/>
                  <a:stretch>
                    <a:fillRect/>
                  </a:stretch>
                </pic:blipFill>
                <pic:spPr bwMode="auto">
                  <a:xfrm>
                    <a:off x="0" y="0"/>
                    <a:ext cx="2606675" cy="765810"/>
                  </a:xfrm>
                  <a:prstGeom prst="rect">
                    <a:avLst/>
                  </a:prstGeom>
                  <a:ln>
                    <a:noFill/>
                  </a:ln>
                  <a:extLst>
                    <a:ext uri="{53640926-AAD7-44d8-BBD7-CCE9431645EC}">
                      <a14:shadowObscured xmlns:w16cex="http://schemas.microsoft.com/office/word/2018/wordml/cex" xmlns:w16="http://schemas.microsoft.com/office/word/2018/wordm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3E0A"/>
    <w:multiLevelType w:val="multilevel"/>
    <w:tmpl w:val="DDAA52FC"/>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43DB6"/>
    <w:multiLevelType w:val="hybridMultilevel"/>
    <w:tmpl w:val="7976320E"/>
    <w:lvl w:ilvl="0" w:tplc="04F45734">
      <w:start w:val="1"/>
      <w:numFmt w:val="bullet"/>
      <w:lvlText w:val=""/>
      <w:lvlJc w:val="left"/>
      <w:pPr>
        <w:ind w:left="810" w:hanging="360"/>
      </w:pPr>
      <w:rPr>
        <w:rFonts w:ascii="Symbol" w:hAnsi="Symbol" w:hint="default"/>
      </w:rPr>
    </w:lvl>
    <w:lvl w:ilvl="1" w:tplc="F1DE8E62" w:tentative="1">
      <w:start w:val="1"/>
      <w:numFmt w:val="bullet"/>
      <w:lvlText w:val="o"/>
      <w:lvlJc w:val="left"/>
      <w:pPr>
        <w:ind w:left="1530" w:hanging="360"/>
      </w:pPr>
      <w:rPr>
        <w:rFonts w:ascii="Courier New" w:hAnsi="Courier New" w:hint="default"/>
      </w:rPr>
    </w:lvl>
    <w:lvl w:ilvl="2" w:tplc="F1584A7C" w:tentative="1">
      <w:start w:val="1"/>
      <w:numFmt w:val="bullet"/>
      <w:lvlText w:val=""/>
      <w:lvlJc w:val="left"/>
      <w:pPr>
        <w:ind w:left="2250" w:hanging="360"/>
      </w:pPr>
      <w:rPr>
        <w:rFonts w:ascii="Wingdings" w:hAnsi="Wingdings" w:hint="default"/>
      </w:rPr>
    </w:lvl>
    <w:lvl w:ilvl="3" w:tplc="C8AE4DE6" w:tentative="1">
      <w:start w:val="1"/>
      <w:numFmt w:val="bullet"/>
      <w:lvlText w:val=""/>
      <w:lvlJc w:val="left"/>
      <w:pPr>
        <w:ind w:left="2970" w:hanging="360"/>
      </w:pPr>
      <w:rPr>
        <w:rFonts w:ascii="Symbol" w:hAnsi="Symbol" w:hint="default"/>
      </w:rPr>
    </w:lvl>
    <w:lvl w:ilvl="4" w:tplc="D66A1B1E" w:tentative="1">
      <w:start w:val="1"/>
      <w:numFmt w:val="bullet"/>
      <w:lvlText w:val="o"/>
      <w:lvlJc w:val="left"/>
      <w:pPr>
        <w:ind w:left="3690" w:hanging="360"/>
      </w:pPr>
      <w:rPr>
        <w:rFonts w:ascii="Courier New" w:hAnsi="Courier New" w:hint="default"/>
      </w:rPr>
    </w:lvl>
    <w:lvl w:ilvl="5" w:tplc="9BF697DA" w:tentative="1">
      <w:start w:val="1"/>
      <w:numFmt w:val="bullet"/>
      <w:lvlText w:val=""/>
      <w:lvlJc w:val="left"/>
      <w:pPr>
        <w:ind w:left="4410" w:hanging="360"/>
      </w:pPr>
      <w:rPr>
        <w:rFonts w:ascii="Wingdings" w:hAnsi="Wingdings" w:hint="default"/>
      </w:rPr>
    </w:lvl>
    <w:lvl w:ilvl="6" w:tplc="F87655D6" w:tentative="1">
      <w:start w:val="1"/>
      <w:numFmt w:val="bullet"/>
      <w:lvlText w:val=""/>
      <w:lvlJc w:val="left"/>
      <w:pPr>
        <w:ind w:left="5130" w:hanging="360"/>
      </w:pPr>
      <w:rPr>
        <w:rFonts w:ascii="Symbol" w:hAnsi="Symbol" w:hint="default"/>
      </w:rPr>
    </w:lvl>
    <w:lvl w:ilvl="7" w:tplc="4D30AB38" w:tentative="1">
      <w:start w:val="1"/>
      <w:numFmt w:val="bullet"/>
      <w:lvlText w:val="o"/>
      <w:lvlJc w:val="left"/>
      <w:pPr>
        <w:ind w:left="5850" w:hanging="360"/>
      </w:pPr>
      <w:rPr>
        <w:rFonts w:ascii="Courier New" w:hAnsi="Courier New" w:hint="default"/>
      </w:rPr>
    </w:lvl>
    <w:lvl w:ilvl="8" w:tplc="0E08CF3A" w:tentative="1">
      <w:start w:val="1"/>
      <w:numFmt w:val="bullet"/>
      <w:lvlText w:val=""/>
      <w:lvlJc w:val="left"/>
      <w:pPr>
        <w:ind w:left="6570" w:hanging="360"/>
      </w:pPr>
      <w:rPr>
        <w:rFonts w:ascii="Wingdings" w:hAnsi="Wingdings" w:hint="default"/>
      </w:rPr>
    </w:lvl>
  </w:abstractNum>
  <w:abstractNum w:abstractNumId="2" w15:restartNumberingAfterBreak="0">
    <w:nsid w:val="48CB53A7"/>
    <w:multiLevelType w:val="hybridMultilevel"/>
    <w:tmpl w:val="F4061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1234D8B"/>
    <w:multiLevelType w:val="hybridMultilevel"/>
    <w:tmpl w:val="44561178"/>
    <w:lvl w:ilvl="0" w:tplc="E32ED992">
      <w:start w:val="1"/>
      <w:numFmt w:val="bullet"/>
      <w:lvlText w:val=""/>
      <w:lvlJc w:val="left"/>
      <w:pPr>
        <w:ind w:left="810" w:hanging="360"/>
      </w:pPr>
      <w:rPr>
        <w:rFonts w:ascii="Symbol" w:hAnsi="Symbol" w:hint="default"/>
      </w:rPr>
    </w:lvl>
    <w:lvl w:ilvl="1" w:tplc="71622A34" w:tentative="1">
      <w:start w:val="1"/>
      <w:numFmt w:val="bullet"/>
      <w:lvlText w:val="o"/>
      <w:lvlJc w:val="left"/>
      <w:pPr>
        <w:ind w:left="1530" w:hanging="360"/>
      </w:pPr>
      <w:rPr>
        <w:rFonts w:ascii="Courier New" w:hAnsi="Courier New" w:hint="default"/>
      </w:rPr>
    </w:lvl>
    <w:lvl w:ilvl="2" w:tplc="90D01C6A" w:tentative="1">
      <w:start w:val="1"/>
      <w:numFmt w:val="bullet"/>
      <w:lvlText w:val=""/>
      <w:lvlJc w:val="left"/>
      <w:pPr>
        <w:ind w:left="2250" w:hanging="360"/>
      </w:pPr>
      <w:rPr>
        <w:rFonts w:ascii="Wingdings" w:hAnsi="Wingdings" w:hint="default"/>
      </w:rPr>
    </w:lvl>
    <w:lvl w:ilvl="3" w:tplc="53BA8B20" w:tentative="1">
      <w:start w:val="1"/>
      <w:numFmt w:val="bullet"/>
      <w:lvlText w:val=""/>
      <w:lvlJc w:val="left"/>
      <w:pPr>
        <w:ind w:left="2970" w:hanging="360"/>
      </w:pPr>
      <w:rPr>
        <w:rFonts w:ascii="Symbol" w:hAnsi="Symbol" w:hint="default"/>
      </w:rPr>
    </w:lvl>
    <w:lvl w:ilvl="4" w:tplc="EDD0D7C8" w:tentative="1">
      <w:start w:val="1"/>
      <w:numFmt w:val="bullet"/>
      <w:lvlText w:val="o"/>
      <w:lvlJc w:val="left"/>
      <w:pPr>
        <w:ind w:left="3690" w:hanging="360"/>
      </w:pPr>
      <w:rPr>
        <w:rFonts w:ascii="Courier New" w:hAnsi="Courier New" w:hint="default"/>
      </w:rPr>
    </w:lvl>
    <w:lvl w:ilvl="5" w:tplc="C23CFBBE" w:tentative="1">
      <w:start w:val="1"/>
      <w:numFmt w:val="bullet"/>
      <w:lvlText w:val=""/>
      <w:lvlJc w:val="left"/>
      <w:pPr>
        <w:ind w:left="4410" w:hanging="360"/>
      </w:pPr>
      <w:rPr>
        <w:rFonts w:ascii="Wingdings" w:hAnsi="Wingdings" w:hint="default"/>
      </w:rPr>
    </w:lvl>
    <w:lvl w:ilvl="6" w:tplc="2DC64E80" w:tentative="1">
      <w:start w:val="1"/>
      <w:numFmt w:val="bullet"/>
      <w:lvlText w:val=""/>
      <w:lvlJc w:val="left"/>
      <w:pPr>
        <w:ind w:left="5130" w:hanging="360"/>
      </w:pPr>
      <w:rPr>
        <w:rFonts w:ascii="Symbol" w:hAnsi="Symbol" w:hint="default"/>
      </w:rPr>
    </w:lvl>
    <w:lvl w:ilvl="7" w:tplc="E312D468" w:tentative="1">
      <w:start w:val="1"/>
      <w:numFmt w:val="bullet"/>
      <w:lvlText w:val="o"/>
      <w:lvlJc w:val="left"/>
      <w:pPr>
        <w:ind w:left="5850" w:hanging="360"/>
      </w:pPr>
      <w:rPr>
        <w:rFonts w:ascii="Courier New" w:hAnsi="Courier New" w:hint="default"/>
      </w:rPr>
    </w:lvl>
    <w:lvl w:ilvl="8" w:tplc="192C2EEA" w:tentative="1">
      <w:start w:val="1"/>
      <w:numFmt w:val="bullet"/>
      <w:lvlText w:val=""/>
      <w:lvlJc w:val="left"/>
      <w:pPr>
        <w:ind w:left="6570" w:hanging="360"/>
      </w:pPr>
      <w:rPr>
        <w:rFonts w:ascii="Wingdings" w:hAnsi="Wingdings" w:hint="default"/>
      </w:rPr>
    </w:lvl>
  </w:abstractNum>
  <w:abstractNum w:abstractNumId="4" w15:restartNumberingAfterBreak="0">
    <w:nsid w:val="6B4327B9"/>
    <w:multiLevelType w:val="hybridMultilevel"/>
    <w:tmpl w:val="4092774E"/>
    <w:lvl w:ilvl="0" w:tplc="C652E6CE">
      <w:start w:val="1"/>
      <w:numFmt w:val="bullet"/>
      <w:lvlText w:val=""/>
      <w:lvlJc w:val="left"/>
      <w:pPr>
        <w:ind w:left="2160" w:hanging="360"/>
      </w:pPr>
      <w:rPr>
        <w:rFonts w:ascii="Symbol" w:hAnsi="Symbol" w:hint="default"/>
      </w:rPr>
    </w:lvl>
    <w:lvl w:ilvl="1" w:tplc="25744852" w:tentative="1">
      <w:start w:val="1"/>
      <w:numFmt w:val="bullet"/>
      <w:lvlText w:val="o"/>
      <w:lvlJc w:val="left"/>
      <w:pPr>
        <w:ind w:left="2880" w:hanging="360"/>
      </w:pPr>
      <w:rPr>
        <w:rFonts w:ascii="Courier New" w:hAnsi="Courier New" w:hint="default"/>
      </w:rPr>
    </w:lvl>
    <w:lvl w:ilvl="2" w:tplc="0534117A" w:tentative="1">
      <w:start w:val="1"/>
      <w:numFmt w:val="bullet"/>
      <w:lvlText w:val=""/>
      <w:lvlJc w:val="left"/>
      <w:pPr>
        <w:ind w:left="3600" w:hanging="360"/>
      </w:pPr>
      <w:rPr>
        <w:rFonts w:ascii="Wingdings" w:hAnsi="Wingdings" w:hint="default"/>
      </w:rPr>
    </w:lvl>
    <w:lvl w:ilvl="3" w:tplc="D370F464" w:tentative="1">
      <w:start w:val="1"/>
      <w:numFmt w:val="bullet"/>
      <w:lvlText w:val=""/>
      <w:lvlJc w:val="left"/>
      <w:pPr>
        <w:ind w:left="4320" w:hanging="360"/>
      </w:pPr>
      <w:rPr>
        <w:rFonts w:ascii="Symbol" w:hAnsi="Symbol" w:hint="default"/>
      </w:rPr>
    </w:lvl>
    <w:lvl w:ilvl="4" w:tplc="5D8E9B0E" w:tentative="1">
      <w:start w:val="1"/>
      <w:numFmt w:val="bullet"/>
      <w:lvlText w:val="o"/>
      <w:lvlJc w:val="left"/>
      <w:pPr>
        <w:ind w:left="5040" w:hanging="360"/>
      </w:pPr>
      <w:rPr>
        <w:rFonts w:ascii="Courier New" w:hAnsi="Courier New" w:hint="default"/>
      </w:rPr>
    </w:lvl>
    <w:lvl w:ilvl="5" w:tplc="D010AFAA" w:tentative="1">
      <w:start w:val="1"/>
      <w:numFmt w:val="bullet"/>
      <w:lvlText w:val=""/>
      <w:lvlJc w:val="left"/>
      <w:pPr>
        <w:ind w:left="5760" w:hanging="360"/>
      </w:pPr>
      <w:rPr>
        <w:rFonts w:ascii="Wingdings" w:hAnsi="Wingdings" w:hint="default"/>
      </w:rPr>
    </w:lvl>
    <w:lvl w:ilvl="6" w:tplc="7DEC5128" w:tentative="1">
      <w:start w:val="1"/>
      <w:numFmt w:val="bullet"/>
      <w:lvlText w:val=""/>
      <w:lvlJc w:val="left"/>
      <w:pPr>
        <w:ind w:left="6480" w:hanging="360"/>
      </w:pPr>
      <w:rPr>
        <w:rFonts w:ascii="Symbol" w:hAnsi="Symbol" w:hint="default"/>
      </w:rPr>
    </w:lvl>
    <w:lvl w:ilvl="7" w:tplc="E042DCC6" w:tentative="1">
      <w:start w:val="1"/>
      <w:numFmt w:val="bullet"/>
      <w:lvlText w:val="o"/>
      <w:lvlJc w:val="left"/>
      <w:pPr>
        <w:ind w:left="7200" w:hanging="360"/>
      </w:pPr>
      <w:rPr>
        <w:rFonts w:ascii="Courier New" w:hAnsi="Courier New" w:hint="default"/>
      </w:rPr>
    </w:lvl>
    <w:lvl w:ilvl="8" w:tplc="29422A34" w:tentative="1">
      <w:start w:val="1"/>
      <w:numFmt w:val="bullet"/>
      <w:lvlText w:val=""/>
      <w:lvlJc w:val="left"/>
      <w:pPr>
        <w:ind w:left="7920" w:hanging="360"/>
      </w:pPr>
      <w:rPr>
        <w:rFonts w:ascii="Wingdings" w:hAnsi="Wingdings" w:hint="default"/>
      </w:rPr>
    </w:lvl>
  </w:abstractNum>
  <w:abstractNum w:abstractNumId="5" w15:restartNumberingAfterBreak="0">
    <w:nsid w:val="711D2B97"/>
    <w:multiLevelType w:val="hybridMultilevel"/>
    <w:tmpl w:val="3E5EFB92"/>
    <w:lvl w:ilvl="0" w:tplc="7742A438">
      <w:start w:val="1"/>
      <w:numFmt w:val="bullet"/>
      <w:lvlText w:val=""/>
      <w:lvlJc w:val="left"/>
      <w:pPr>
        <w:ind w:left="1080" w:hanging="360"/>
      </w:pPr>
      <w:rPr>
        <w:rFonts w:ascii="Symbol" w:hAnsi="Symbol" w:hint="default"/>
      </w:rPr>
    </w:lvl>
    <w:lvl w:ilvl="1" w:tplc="A22A8F4E">
      <w:start w:val="1"/>
      <w:numFmt w:val="bullet"/>
      <w:lvlText w:val="o"/>
      <w:lvlJc w:val="left"/>
      <w:pPr>
        <w:ind w:left="1800" w:hanging="360"/>
      </w:pPr>
      <w:rPr>
        <w:rFonts w:ascii="Courier New" w:hAnsi="Courier New" w:hint="default"/>
      </w:rPr>
    </w:lvl>
    <w:lvl w:ilvl="2" w:tplc="09844DAC" w:tentative="1">
      <w:start w:val="1"/>
      <w:numFmt w:val="bullet"/>
      <w:lvlText w:val=""/>
      <w:lvlJc w:val="left"/>
      <w:pPr>
        <w:ind w:left="2520" w:hanging="360"/>
      </w:pPr>
      <w:rPr>
        <w:rFonts w:ascii="Wingdings" w:hAnsi="Wingdings" w:hint="default"/>
      </w:rPr>
    </w:lvl>
    <w:lvl w:ilvl="3" w:tplc="404ACAB6" w:tentative="1">
      <w:start w:val="1"/>
      <w:numFmt w:val="bullet"/>
      <w:lvlText w:val=""/>
      <w:lvlJc w:val="left"/>
      <w:pPr>
        <w:ind w:left="3240" w:hanging="360"/>
      </w:pPr>
      <w:rPr>
        <w:rFonts w:ascii="Symbol" w:hAnsi="Symbol" w:hint="default"/>
      </w:rPr>
    </w:lvl>
    <w:lvl w:ilvl="4" w:tplc="483EC672" w:tentative="1">
      <w:start w:val="1"/>
      <w:numFmt w:val="bullet"/>
      <w:lvlText w:val="o"/>
      <w:lvlJc w:val="left"/>
      <w:pPr>
        <w:ind w:left="3960" w:hanging="360"/>
      </w:pPr>
      <w:rPr>
        <w:rFonts w:ascii="Courier New" w:hAnsi="Courier New" w:hint="default"/>
      </w:rPr>
    </w:lvl>
    <w:lvl w:ilvl="5" w:tplc="9FE47EE4" w:tentative="1">
      <w:start w:val="1"/>
      <w:numFmt w:val="bullet"/>
      <w:lvlText w:val=""/>
      <w:lvlJc w:val="left"/>
      <w:pPr>
        <w:ind w:left="4680" w:hanging="360"/>
      </w:pPr>
      <w:rPr>
        <w:rFonts w:ascii="Wingdings" w:hAnsi="Wingdings" w:hint="default"/>
      </w:rPr>
    </w:lvl>
    <w:lvl w:ilvl="6" w:tplc="606229F6" w:tentative="1">
      <w:start w:val="1"/>
      <w:numFmt w:val="bullet"/>
      <w:lvlText w:val=""/>
      <w:lvlJc w:val="left"/>
      <w:pPr>
        <w:ind w:left="5400" w:hanging="360"/>
      </w:pPr>
      <w:rPr>
        <w:rFonts w:ascii="Symbol" w:hAnsi="Symbol" w:hint="default"/>
      </w:rPr>
    </w:lvl>
    <w:lvl w:ilvl="7" w:tplc="32FEC4A2" w:tentative="1">
      <w:start w:val="1"/>
      <w:numFmt w:val="bullet"/>
      <w:lvlText w:val="o"/>
      <w:lvlJc w:val="left"/>
      <w:pPr>
        <w:ind w:left="6120" w:hanging="360"/>
      </w:pPr>
      <w:rPr>
        <w:rFonts w:ascii="Courier New" w:hAnsi="Courier New" w:hint="default"/>
      </w:rPr>
    </w:lvl>
    <w:lvl w:ilvl="8" w:tplc="1D3CE86E" w:tentative="1">
      <w:start w:val="1"/>
      <w:numFmt w:val="bullet"/>
      <w:lvlText w:val=""/>
      <w:lvlJc w:val="left"/>
      <w:pPr>
        <w:ind w:left="6840" w:hanging="360"/>
      </w:pPr>
      <w:rPr>
        <w:rFonts w:ascii="Wingdings" w:hAnsi="Wingdings" w:hint="default"/>
      </w:rPr>
    </w:lvl>
  </w:abstractNum>
  <w:abstractNum w:abstractNumId="6" w15:restartNumberingAfterBreak="0">
    <w:nsid w:val="75DF3CB0"/>
    <w:multiLevelType w:val="hybridMultilevel"/>
    <w:tmpl w:val="B9AC8174"/>
    <w:lvl w:ilvl="0" w:tplc="8FA2E350">
      <w:start w:val="1"/>
      <w:numFmt w:val="decimal"/>
      <w:lvlText w:val="%1."/>
      <w:lvlJc w:val="left"/>
      <w:pPr>
        <w:ind w:left="1350" w:hanging="360"/>
      </w:pPr>
    </w:lvl>
    <w:lvl w:ilvl="1" w:tplc="2E9C79C4" w:tentative="1">
      <w:start w:val="1"/>
      <w:numFmt w:val="lowerLetter"/>
      <w:lvlText w:val="%2."/>
      <w:lvlJc w:val="left"/>
      <w:pPr>
        <w:ind w:left="2070" w:hanging="360"/>
      </w:pPr>
    </w:lvl>
    <w:lvl w:ilvl="2" w:tplc="F7D2E75C" w:tentative="1">
      <w:start w:val="1"/>
      <w:numFmt w:val="lowerRoman"/>
      <w:lvlText w:val="%3."/>
      <w:lvlJc w:val="right"/>
      <w:pPr>
        <w:ind w:left="2790" w:hanging="180"/>
      </w:pPr>
    </w:lvl>
    <w:lvl w:ilvl="3" w:tplc="7C6A5526" w:tentative="1">
      <w:start w:val="1"/>
      <w:numFmt w:val="decimal"/>
      <w:lvlText w:val="%4."/>
      <w:lvlJc w:val="left"/>
      <w:pPr>
        <w:ind w:left="3510" w:hanging="360"/>
      </w:pPr>
    </w:lvl>
    <w:lvl w:ilvl="4" w:tplc="1848DC2E" w:tentative="1">
      <w:start w:val="1"/>
      <w:numFmt w:val="lowerLetter"/>
      <w:lvlText w:val="%5."/>
      <w:lvlJc w:val="left"/>
      <w:pPr>
        <w:ind w:left="4230" w:hanging="360"/>
      </w:pPr>
    </w:lvl>
    <w:lvl w:ilvl="5" w:tplc="7F0C616C" w:tentative="1">
      <w:start w:val="1"/>
      <w:numFmt w:val="lowerRoman"/>
      <w:lvlText w:val="%6."/>
      <w:lvlJc w:val="right"/>
      <w:pPr>
        <w:ind w:left="4950" w:hanging="180"/>
      </w:pPr>
    </w:lvl>
    <w:lvl w:ilvl="6" w:tplc="E15C3D7A" w:tentative="1">
      <w:start w:val="1"/>
      <w:numFmt w:val="decimal"/>
      <w:lvlText w:val="%7."/>
      <w:lvlJc w:val="left"/>
      <w:pPr>
        <w:ind w:left="5670" w:hanging="360"/>
      </w:pPr>
    </w:lvl>
    <w:lvl w:ilvl="7" w:tplc="05FE3A70" w:tentative="1">
      <w:start w:val="1"/>
      <w:numFmt w:val="lowerLetter"/>
      <w:lvlText w:val="%8."/>
      <w:lvlJc w:val="left"/>
      <w:pPr>
        <w:ind w:left="6390" w:hanging="360"/>
      </w:pPr>
    </w:lvl>
    <w:lvl w:ilvl="8" w:tplc="2F88F976" w:tentative="1">
      <w:start w:val="1"/>
      <w:numFmt w:val="lowerRoman"/>
      <w:lvlText w:val="%9."/>
      <w:lvlJc w:val="right"/>
      <w:pPr>
        <w:ind w:left="7110" w:hanging="18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42"/>
    <w:rsid w:val="0000358E"/>
    <w:rsid w:val="0000364D"/>
    <w:rsid w:val="00004AFE"/>
    <w:rsid w:val="00007E77"/>
    <w:rsid w:val="00016864"/>
    <w:rsid w:val="00026827"/>
    <w:rsid w:val="0003322A"/>
    <w:rsid w:val="000449B4"/>
    <w:rsid w:val="000524DC"/>
    <w:rsid w:val="00062957"/>
    <w:rsid w:val="00092DDB"/>
    <w:rsid w:val="0009473F"/>
    <w:rsid w:val="000A37D0"/>
    <w:rsid w:val="000A3B2F"/>
    <w:rsid w:val="000E1BAE"/>
    <w:rsid w:val="00114BB5"/>
    <w:rsid w:val="00115078"/>
    <w:rsid w:val="001210F3"/>
    <w:rsid w:val="00121DEE"/>
    <w:rsid w:val="001260E0"/>
    <w:rsid w:val="001321BE"/>
    <w:rsid w:val="001447CF"/>
    <w:rsid w:val="0015475A"/>
    <w:rsid w:val="00170814"/>
    <w:rsid w:val="001C13F2"/>
    <w:rsid w:val="001D4B25"/>
    <w:rsid w:val="001D5F01"/>
    <w:rsid w:val="001F0BB9"/>
    <w:rsid w:val="001F3ACD"/>
    <w:rsid w:val="001F441E"/>
    <w:rsid w:val="002257D5"/>
    <w:rsid w:val="002279AF"/>
    <w:rsid w:val="00227E7F"/>
    <w:rsid w:val="002430F7"/>
    <w:rsid w:val="00243BE7"/>
    <w:rsid w:val="002511D3"/>
    <w:rsid w:val="00257FBA"/>
    <w:rsid w:val="00263BE4"/>
    <w:rsid w:val="002753F3"/>
    <w:rsid w:val="002911C7"/>
    <w:rsid w:val="002A0E7A"/>
    <w:rsid w:val="002A7C7E"/>
    <w:rsid w:val="002B2427"/>
    <w:rsid w:val="002B67B3"/>
    <w:rsid w:val="002C3380"/>
    <w:rsid w:val="002F27B3"/>
    <w:rsid w:val="00316478"/>
    <w:rsid w:val="0032283E"/>
    <w:rsid w:val="00331C26"/>
    <w:rsid w:val="003468EE"/>
    <w:rsid w:val="00347F5D"/>
    <w:rsid w:val="00356D58"/>
    <w:rsid w:val="00363DE0"/>
    <w:rsid w:val="00364FE5"/>
    <w:rsid w:val="00366B0A"/>
    <w:rsid w:val="00394CB7"/>
    <w:rsid w:val="003B0586"/>
    <w:rsid w:val="003C5CEC"/>
    <w:rsid w:val="003E2627"/>
    <w:rsid w:val="003E270E"/>
    <w:rsid w:val="00410D73"/>
    <w:rsid w:val="00417C20"/>
    <w:rsid w:val="00420DE8"/>
    <w:rsid w:val="00422935"/>
    <w:rsid w:val="00427700"/>
    <w:rsid w:val="00433167"/>
    <w:rsid w:val="00434591"/>
    <w:rsid w:val="00435138"/>
    <w:rsid w:val="004568B9"/>
    <w:rsid w:val="00463785"/>
    <w:rsid w:val="004960D0"/>
    <w:rsid w:val="00497C05"/>
    <w:rsid w:val="004B01E7"/>
    <w:rsid w:val="004B603B"/>
    <w:rsid w:val="004D344E"/>
    <w:rsid w:val="004D4E51"/>
    <w:rsid w:val="004E3639"/>
    <w:rsid w:val="004F4EDD"/>
    <w:rsid w:val="005529FE"/>
    <w:rsid w:val="0055641F"/>
    <w:rsid w:val="005640B8"/>
    <w:rsid w:val="005A3931"/>
    <w:rsid w:val="005B15BA"/>
    <w:rsid w:val="005B478E"/>
    <w:rsid w:val="00602D7A"/>
    <w:rsid w:val="00605460"/>
    <w:rsid w:val="0063159B"/>
    <w:rsid w:val="006516DB"/>
    <w:rsid w:val="006A0348"/>
    <w:rsid w:val="006A2D3A"/>
    <w:rsid w:val="006D637A"/>
    <w:rsid w:val="006E366A"/>
    <w:rsid w:val="006E71EE"/>
    <w:rsid w:val="006E7D74"/>
    <w:rsid w:val="006F3C74"/>
    <w:rsid w:val="00705DF2"/>
    <w:rsid w:val="00711842"/>
    <w:rsid w:val="007118E9"/>
    <w:rsid w:val="007278EA"/>
    <w:rsid w:val="0074763F"/>
    <w:rsid w:val="0075255F"/>
    <w:rsid w:val="00762134"/>
    <w:rsid w:val="00771F78"/>
    <w:rsid w:val="0077428E"/>
    <w:rsid w:val="0078280C"/>
    <w:rsid w:val="00785026"/>
    <w:rsid w:val="007904AA"/>
    <w:rsid w:val="007940AC"/>
    <w:rsid w:val="007A15BA"/>
    <w:rsid w:val="007C33CC"/>
    <w:rsid w:val="007C3BF4"/>
    <w:rsid w:val="007E74C9"/>
    <w:rsid w:val="0080383A"/>
    <w:rsid w:val="0081558C"/>
    <w:rsid w:val="00832D7A"/>
    <w:rsid w:val="00877FA1"/>
    <w:rsid w:val="00885CEC"/>
    <w:rsid w:val="00886411"/>
    <w:rsid w:val="008E724C"/>
    <w:rsid w:val="008F543E"/>
    <w:rsid w:val="008F7747"/>
    <w:rsid w:val="00936F22"/>
    <w:rsid w:val="00942DA5"/>
    <w:rsid w:val="0095462B"/>
    <w:rsid w:val="009734DE"/>
    <w:rsid w:val="00986C05"/>
    <w:rsid w:val="009B16EB"/>
    <w:rsid w:val="009B4484"/>
    <w:rsid w:val="009C74D8"/>
    <w:rsid w:val="009F4923"/>
    <w:rsid w:val="00A15C35"/>
    <w:rsid w:val="00A16CF3"/>
    <w:rsid w:val="00A87AEC"/>
    <w:rsid w:val="00A92603"/>
    <w:rsid w:val="00AA70A5"/>
    <w:rsid w:val="00AB5501"/>
    <w:rsid w:val="00AD057F"/>
    <w:rsid w:val="00AF58D5"/>
    <w:rsid w:val="00B15115"/>
    <w:rsid w:val="00B22858"/>
    <w:rsid w:val="00B24D80"/>
    <w:rsid w:val="00B47C8A"/>
    <w:rsid w:val="00B55256"/>
    <w:rsid w:val="00B76151"/>
    <w:rsid w:val="00B96D40"/>
    <w:rsid w:val="00BD109A"/>
    <w:rsid w:val="00C02C0F"/>
    <w:rsid w:val="00C06071"/>
    <w:rsid w:val="00C12880"/>
    <w:rsid w:val="00C16B34"/>
    <w:rsid w:val="00C16DA3"/>
    <w:rsid w:val="00C208B1"/>
    <w:rsid w:val="00C33397"/>
    <w:rsid w:val="00C54E53"/>
    <w:rsid w:val="00CA6395"/>
    <w:rsid w:val="00CB1676"/>
    <w:rsid w:val="00CB4277"/>
    <w:rsid w:val="00CC65BB"/>
    <w:rsid w:val="00CD0CE6"/>
    <w:rsid w:val="00CD12BE"/>
    <w:rsid w:val="00CD24C7"/>
    <w:rsid w:val="00CD68FA"/>
    <w:rsid w:val="00CF79C4"/>
    <w:rsid w:val="00CF79FA"/>
    <w:rsid w:val="00D0208A"/>
    <w:rsid w:val="00D03F45"/>
    <w:rsid w:val="00D07FF8"/>
    <w:rsid w:val="00D351CC"/>
    <w:rsid w:val="00D3524E"/>
    <w:rsid w:val="00D369C8"/>
    <w:rsid w:val="00D45758"/>
    <w:rsid w:val="00DA1837"/>
    <w:rsid w:val="00DB67E5"/>
    <w:rsid w:val="00DD6D83"/>
    <w:rsid w:val="00DF7281"/>
    <w:rsid w:val="00E13BF6"/>
    <w:rsid w:val="00E35DCA"/>
    <w:rsid w:val="00E4406C"/>
    <w:rsid w:val="00E448D9"/>
    <w:rsid w:val="00E709F7"/>
    <w:rsid w:val="00E746F0"/>
    <w:rsid w:val="00E74A5F"/>
    <w:rsid w:val="00E757AB"/>
    <w:rsid w:val="00E869BD"/>
    <w:rsid w:val="00E86E96"/>
    <w:rsid w:val="00EB4B96"/>
    <w:rsid w:val="00EB5849"/>
    <w:rsid w:val="00EB7DBA"/>
    <w:rsid w:val="00ED0D07"/>
    <w:rsid w:val="00ED2625"/>
    <w:rsid w:val="00ED350B"/>
    <w:rsid w:val="00F11638"/>
    <w:rsid w:val="00F15193"/>
    <w:rsid w:val="00F22BE6"/>
    <w:rsid w:val="00F2491C"/>
    <w:rsid w:val="00F53724"/>
    <w:rsid w:val="00F73727"/>
    <w:rsid w:val="00F80D6B"/>
    <w:rsid w:val="00F851CB"/>
    <w:rsid w:val="00F8797C"/>
    <w:rsid w:val="00F92ADD"/>
    <w:rsid w:val="00FB6690"/>
    <w:rsid w:val="00FC33F6"/>
    <w:rsid w:val="00FD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0C22E"/>
  <w15:docId w15:val="{9F3D1FC6-00B3-4D46-962C-B726702B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757AB"/>
    <w:pPr>
      <w:widowControl/>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288"/>
    </w:pPr>
    <w:rPr>
      <w:rFonts w:ascii="Helvetica Neue" w:eastAsia="Helvetica Neue" w:hAnsi="Helvetica Neue"/>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4923"/>
    <w:pPr>
      <w:tabs>
        <w:tab w:val="center" w:pos="4320"/>
        <w:tab w:val="right" w:pos="8640"/>
      </w:tabs>
    </w:pPr>
  </w:style>
  <w:style w:type="character" w:customStyle="1" w:styleId="HeaderChar">
    <w:name w:val="Header Char"/>
    <w:basedOn w:val="DefaultParagraphFont"/>
    <w:link w:val="Header"/>
    <w:uiPriority w:val="99"/>
    <w:rsid w:val="009F4923"/>
  </w:style>
  <w:style w:type="paragraph" w:styleId="Footer">
    <w:name w:val="footer"/>
    <w:basedOn w:val="Normal"/>
    <w:link w:val="FooterChar"/>
    <w:uiPriority w:val="99"/>
    <w:unhideWhenUsed/>
    <w:rsid w:val="009F4923"/>
    <w:pPr>
      <w:tabs>
        <w:tab w:val="center" w:pos="4320"/>
        <w:tab w:val="right" w:pos="8640"/>
      </w:tabs>
    </w:pPr>
  </w:style>
  <w:style w:type="character" w:customStyle="1" w:styleId="FooterChar">
    <w:name w:val="Footer Char"/>
    <w:basedOn w:val="DefaultParagraphFont"/>
    <w:link w:val="Footer"/>
    <w:uiPriority w:val="99"/>
    <w:rsid w:val="009F4923"/>
  </w:style>
  <w:style w:type="character" w:styleId="CommentReference">
    <w:name w:val="annotation reference"/>
    <w:basedOn w:val="DefaultParagraphFont"/>
    <w:uiPriority w:val="99"/>
    <w:semiHidden/>
    <w:unhideWhenUsed/>
    <w:rsid w:val="00832D7A"/>
    <w:rPr>
      <w:sz w:val="16"/>
      <w:szCs w:val="16"/>
    </w:rPr>
  </w:style>
  <w:style w:type="paragraph" w:styleId="CommentText">
    <w:name w:val="annotation text"/>
    <w:basedOn w:val="Normal"/>
    <w:link w:val="CommentTextChar"/>
    <w:uiPriority w:val="99"/>
    <w:semiHidden/>
    <w:unhideWhenUsed/>
    <w:rsid w:val="00832D7A"/>
    <w:rPr>
      <w:sz w:val="20"/>
      <w:szCs w:val="20"/>
    </w:rPr>
  </w:style>
  <w:style w:type="character" w:customStyle="1" w:styleId="CommentTextChar">
    <w:name w:val="Comment Text Char"/>
    <w:basedOn w:val="DefaultParagraphFont"/>
    <w:link w:val="CommentText"/>
    <w:uiPriority w:val="99"/>
    <w:semiHidden/>
    <w:rsid w:val="00832D7A"/>
    <w:rPr>
      <w:sz w:val="20"/>
      <w:szCs w:val="20"/>
    </w:rPr>
  </w:style>
  <w:style w:type="paragraph" w:styleId="CommentSubject">
    <w:name w:val="annotation subject"/>
    <w:basedOn w:val="CommentText"/>
    <w:next w:val="CommentText"/>
    <w:link w:val="CommentSubjectChar"/>
    <w:uiPriority w:val="99"/>
    <w:semiHidden/>
    <w:unhideWhenUsed/>
    <w:rsid w:val="00832D7A"/>
    <w:rPr>
      <w:b/>
      <w:bCs/>
    </w:rPr>
  </w:style>
  <w:style w:type="character" w:customStyle="1" w:styleId="CommentSubjectChar">
    <w:name w:val="Comment Subject Char"/>
    <w:basedOn w:val="CommentTextChar"/>
    <w:link w:val="CommentSubject"/>
    <w:uiPriority w:val="99"/>
    <w:semiHidden/>
    <w:rsid w:val="00832D7A"/>
    <w:rPr>
      <w:b/>
      <w:bCs/>
      <w:sz w:val="20"/>
      <w:szCs w:val="20"/>
    </w:rPr>
  </w:style>
  <w:style w:type="paragraph" w:styleId="Revision">
    <w:name w:val="Revision"/>
    <w:hidden/>
    <w:uiPriority w:val="99"/>
    <w:semiHidden/>
    <w:rsid w:val="00832D7A"/>
    <w:pPr>
      <w:widowControl/>
    </w:pPr>
  </w:style>
  <w:style w:type="paragraph" w:styleId="BalloonText">
    <w:name w:val="Balloon Text"/>
    <w:basedOn w:val="Normal"/>
    <w:link w:val="BalloonTextChar"/>
    <w:uiPriority w:val="99"/>
    <w:semiHidden/>
    <w:unhideWhenUsed/>
    <w:rsid w:val="00832D7A"/>
    <w:rPr>
      <w:sz w:val="18"/>
      <w:szCs w:val="18"/>
    </w:rPr>
  </w:style>
  <w:style w:type="character" w:customStyle="1" w:styleId="BalloonTextChar">
    <w:name w:val="Balloon Text Char"/>
    <w:basedOn w:val="DefaultParagraphFont"/>
    <w:link w:val="BalloonText"/>
    <w:uiPriority w:val="99"/>
    <w:semiHidden/>
    <w:rsid w:val="00832D7A"/>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E7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74A5F"/>
    <w:rPr>
      <w:rFonts w:ascii="Courier New" w:eastAsia="Times New Roman" w:hAnsi="Courier New" w:cs="Courier New"/>
      <w:sz w:val="20"/>
      <w:szCs w:val="20"/>
    </w:rPr>
  </w:style>
  <w:style w:type="character" w:styleId="Hyperlink">
    <w:name w:val="Hyperlink"/>
    <w:basedOn w:val="DefaultParagraphFont"/>
    <w:uiPriority w:val="99"/>
    <w:unhideWhenUsed/>
    <w:rsid w:val="00DF7281"/>
    <w:rPr>
      <w:color w:val="0000FF" w:themeColor="hyperlink"/>
      <w:u w:val="single"/>
    </w:rPr>
  </w:style>
  <w:style w:type="character" w:customStyle="1" w:styleId="UnresolvedMention1">
    <w:name w:val="Unresolved Mention1"/>
    <w:basedOn w:val="DefaultParagraphFont"/>
    <w:uiPriority w:val="99"/>
    <w:semiHidden/>
    <w:unhideWhenUsed/>
    <w:rsid w:val="00DF7281"/>
    <w:rPr>
      <w:color w:val="605E5C"/>
      <w:shd w:val="clear" w:color="auto" w:fill="E1DFDD"/>
    </w:rPr>
  </w:style>
  <w:style w:type="paragraph" w:styleId="NormalWeb">
    <w:name w:val="Normal (Web)"/>
    <w:basedOn w:val="Normal"/>
    <w:uiPriority w:val="99"/>
    <w:unhideWhenUsed/>
    <w:rsid w:val="002A7C7E"/>
    <w:pPr>
      <w:spacing w:before="100" w:beforeAutospacing="1" w:after="100" w:afterAutospacing="1"/>
    </w:pPr>
  </w:style>
  <w:style w:type="character" w:styleId="Emphasis">
    <w:name w:val="Emphasis"/>
    <w:basedOn w:val="DefaultParagraphFont"/>
    <w:uiPriority w:val="20"/>
    <w:qFormat/>
    <w:rsid w:val="002A7C7E"/>
    <w:rPr>
      <w:i/>
      <w:iCs/>
    </w:rPr>
  </w:style>
  <w:style w:type="character" w:styleId="Strong">
    <w:name w:val="Strong"/>
    <w:basedOn w:val="DefaultParagraphFont"/>
    <w:uiPriority w:val="22"/>
    <w:qFormat/>
    <w:rsid w:val="002A7C7E"/>
    <w:rPr>
      <w:b/>
      <w:bCs/>
    </w:rPr>
  </w:style>
  <w:style w:type="table" w:styleId="TableGrid">
    <w:name w:val="Table Grid"/>
    <w:basedOn w:val="TableNormal"/>
    <w:uiPriority w:val="59"/>
    <w:rsid w:val="00D02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1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3726">
      <w:bodyDiv w:val="1"/>
      <w:marLeft w:val="0"/>
      <w:marRight w:val="0"/>
      <w:marTop w:val="0"/>
      <w:marBottom w:val="0"/>
      <w:divBdr>
        <w:top w:val="none" w:sz="0" w:space="0" w:color="auto"/>
        <w:left w:val="none" w:sz="0" w:space="0" w:color="auto"/>
        <w:bottom w:val="none" w:sz="0" w:space="0" w:color="auto"/>
        <w:right w:val="none" w:sz="0" w:space="0" w:color="auto"/>
      </w:divBdr>
    </w:div>
    <w:div w:id="177073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vingstones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Letterhead-AdminServices</vt:lpstr>
    </vt:vector>
  </TitlesOfParts>
  <Company>Livingston E S 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Letterhead-AdminServices</dc:title>
  <dc:creator>Zigman, Teresa</dc:creator>
  <cp:lastModifiedBy>Schutz, Robin R.</cp:lastModifiedBy>
  <cp:revision>3</cp:revision>
  <cp:lastPrinted>2020-07-28T11:49:00Z</cp:lastPrinted>
  <dcterms:created xsi:type="dcterms:W3CDTF">2021-07-20T16:23:00Z</dcterms:created>
  <dcterms:modified xsi:type="dcterms:W3CDTF">2021-07-20T16:34:00Z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2017-09-25T00:00:00Z</vt:filetime>
  </property>
</Properties>
</file>