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03" w:rsidRPr="00A62889" w:rsidRDefault="00725B0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A62889">
        <w:rPr>
          <w:rFonts w:cstheme="minorHAnsi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1946910" cy="1162643"/>
            <wp:effectExtent l="19050" t="0" r="0" b="0"/>
            <wp:docPr id="1" name="Picture 1" descr="C:\Users\User\Desktop\brighton librar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righton library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13" cy="1167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B03" w:rsidRPr="00F670D2" w:rsidRDefault="00725B03">
      <w:pPr>
        <w:rPr>
          <w:rFonts w:cstheme="minorHAnsi"/>
          <w:b/>
          <w:color w:val="000000"/>
          <w:sz w:val="28"/>
          <w:szCs w:val="24"/>
          <w:shd w:val="clear" w:color="auto" w:fill="FFFFFF"/>
        </w:rPr>
      </w:pPr>
      <w:r w:rsidRPr="00F670D2">
        <w:rPr>
          <w:rFonts w:cstheme="minorHAnsi"/>
          <w:b/>
          <w:color w:val="000000"/>
          <w:sz w:val="28"/>
          <w:szCs w:val="24"/>
          <w:shd w:val="clear" w:color="auto" w:fill="FFFFFF"/>
        </w:rPr>
        <w:t>PRESS FOR IMMEDIATE RELEASE</w:t>
      </w:r>
    </w:p>
    <w:p w:rsidR="00725B03" w:rsidRPr="007C54D0" w:rsidRDefault="00725B03" w:rsidP="00725B03">
      <w:pPr>
        <w:spacing w:after="0" w:line="240" w:lineRule="auto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7C54D0">
        <w:rPr>
          <w:rFonts w:cstheme="minorHAnsi"/>
          <w:b/>
          <w:color w:val="000000"/>
          <w:sz w:val="24"/>
          <w:szCs w:val="24"/>
          <w:shd w:val="clear" w:color="auto" w:fill="FFFFFF"/>
        </w:rPr>
        <w:t>Contact: Cindy Mack</w:t>
      </w:r>
    </w:p>
    <w:p w:rsidR="00725B03" w:rsidRPr="007C54D0" w:rsidRDefault="00725B03" w:rsidP="00725B03">
      <w:pPr>
        <w:spacing w:after="0" w:line="240" w:lineRule="auto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7C54D0">
        <w:rPr>
          <w:rFonts w:cstheme="minorHAnsi"/>
          <w:b/>
          <w:color w:val="000000"/>
          <w:sz w:val="24"/>
          <w:szCs w:val="24"/>
          <w:shd w:val="clear" w:color="auto" w:fill="FFFFFF"/>
        </w:rPr>
        <w:t>Brighton District Library Director</w:t>
      </w:r>
    </w:p>
    <w:p w:rsidR="00725B03" w:rsidRPr="007C54D0" w:rsidRDefault="00725B03" w:rsidP="00725B03">
      <w:pPr>
        <w:spacing w:after="0" w:line="240" w:lineRule="auto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7C54D0">
        <w:rPr>
          <w:rFonts w:cstheme="minorHAnsi"/>
          <w:b/>
          <w:color w:val="000000"/>
          <w:sz w:val="24"/>
          <w:szCs w:val="24"/>
          <w:shd w:val="clear" w:color="auto" w:fill="FFFFFF"/>
        </w:rPr>
        <w:t>(810) 229-6571 ext. 203</w:t>
      </w:r>
    </w:p>
    <w:p w:rsidR="00725B03" w:rsidRPr="007C54D0" w:rsidRDefault="00A50E50" w:rsidP="00725B03">
      <w:pPr>
        <w:spacing w:after="0" w:line="240" w:lineRule="auto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hyperlink r:id="rId6" w:history="1">
        <w:r w:rsidR="00725B03" w:rsidRPr="007C54D0">
          <w:rPr>
            <w:rStyle w:val="Hyperlink"/>
            <w:rFonts w:cstheme="minorHAnsi"/>
            <w:b/>
            <w:sz w:val="24"/>
            <w:szCs w:val="24"/>
            <w:shd w:val="clear" w:color="auto" w:fill="FFFFFF"/>
          </w:rPr>
          <w:t>cindy@brightonlibrary.info</w:t>
        </w:r>
      </w:hyperlink>
    </w:p>
    <w:p w:rsidR="00725B03" w:rsidRPr="00E442AA" w:rsidRDefault="00725B03" w:rsidP="00725B03">
      <w:pPr>
        <w:spacing w:after="0" w:line="240" w:lineRule="auto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725B03" w:rsidRPr="00F670D2" w:rsidRDefault="00725B03" w:rsidP="00A62889">
      <w:pPr>
        <w:spacing w:after="0" w:line="240" w:lineRule="auto"/>
        <w:jc w:val="center"/>
        <w:rPr>
          <w:rFonts w:cstheme="minorHAnsi"/>
          <w:b/>
          <w:color w:val="000000"/>
          <w:sz w:val="28"/>
          <w:szCs w:val="24"/>
          <w:shd w:val="clear" w:color="auto" w:fill="FFFFFF"/>
        </w:rPr>
      </w:pPr>
      <w:r w:rsidRPr="00F670D2">
        <w:rPr>
          <w:rFonts w:cstheme="minorHAnsi"/>
          <w:b/>
          <w:color w:val="000000"/>
          <w:sz w:val="28"/>
          <w:szCs w:val="24"/>
          <w:shd w:val="clear" w:color="auto" w:fill="FFFFFF"/>
        </w:rPr>
        <w:t xml:space="preserve">Brighton District Library </w:t>
      </w:r>
      <w:r w:rsidR="00A62889" w:rsidRPr="00F670D2">
        <w:rPr>
          <w:rFonts w:cstheme="minorHAnsi"/>
          <w:b/>
          <w:color w:val="000000"/>
          <w:sz w:val="28"/>
          <w:szCs w:val="24"/>
          <w:shd w:val="clear" w:color="auto" w:fill="FFFFFF"/>
        </w:rPr>
        <w:t>Returning to Phase 3</w:t>
      </w:r>
      <w:r w:rsidR="00884437" w:rsidRPr="00F670D2">
        <w:rPr>
          <w:rFonts w:cstheme="minorHAnsi"/>
          <w:b/>
          <w:color w:val="000000"/>
          <w:sz w:val="28"/>
          <w:szCs w:val="24"/>
          <w:shd w:val="clear" w:color="auto" w:fill="FFFFFF"/>
        </w:rPr>
        <w:t xml:space="preserve"> Curbside Pick Up</w:t>
      </w:r>
    </w:p>
    <w:p w:rsidR="00A62889" w:rsidRPr="00A62889" w:rsidRDefault="00A62889" w:rsidP="00A62889">
      <w:p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A62889" w:rsidRPr="00A62889" w:rsidRDefault="00725B03" w:rsidP="00A62889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C54D0">
        <w:rPr>
          <w:rFonts w:cstheme="minorHAnsi"/>
          <w:color w:val="000000"/>
          <w:sz w:val="24"/>
          <w:szCs w:val="24"/>
          <w:shd w:val="clear" w:color="auto" w:fill="FFFFFF"/>
        </w:rPr>
        <w:t xml:space="preserve">Brighton, MI – </w:t>
      </w:r>
      <w:r w:rsidR="00A62889">
        <w:rPr>
          <w:rFonts w:cstheme="minorHAnsi"/>
          <w:color w:val="000000"/>
          <w:sz w:val="24"/>
          <w:szCs w:val="24"/>
          <w:shd w:val="clear" w:color="auto" w:fill="FFFFFF"/>
        </w:rPr>
        <w:t>11</w:t>
      </w:r>
      <w:r w:rsidRPr="007C54D0">
        <w:rPr>
          <w:rFonts w:cstheme="minorHAnsi"/>
          <w:color w:val="000000"/>
          <w:sz w:val="24"/>
          <w:szCs w:val="24"/>
          <w:shd w:val="clear" w:color="auto" w:fill="FFFFFF"/>
        </w:rPr>
        <w:t>/</w:t>
      </w:r>
      <w:r w:rsidR="00A62889">
        <w:rPr>
          <w:rFonts w:cstheme="minorHAnsi"/>
          <w:color w:val="000000"/>
          <w:sz w:val="24"/>
          <w:szCs w:val="24"/>
          <w:shd w:val="clear" w:color="auto" w:fill="FFFFFF"/>
        </w:rPr>
        <w:t>16</w:t>
      </w:r>
      <w:r w:rsidRPr="007C54D0">
        <w:rPr>
          <w:rFonts w:cstheme="minorHAnsi"/>
          <w:color w:val="000000"/>
          <w:sz w:val="24"/>
          <w:szCs w:val="24"/>
          <w:shd w:val="clear" w:color="auto" w:fill="FFFFFF"/>
        </w:rPr>
        <w:t xml:space="preserve">/2020 </w:t>
      </w:r>
      <w:r w:rsidR="00A62889">
        <w:rPr>
          <w:rFonts w:cstheme="minorHAnsi"/>
          <w:color w:val="000000"/>
          <w:sz w:val="24"/>
          <w:szCs w:val="24"/>
          <w:shd w:val="clear" w:color="auto" w:fill="FFFFFF"/>
        </w:rPr>
        <w:t>–</w:t>
      </w:r>
      <w:r w:rsidRPr="007C54D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A62889" w:rsidRPr="00FE2877">
        <w:rPr>
          <w:rFonts w:cstheme="minorHAnsi"/>
          <w:color w:val="000000"/>
          <w:sz w:val="24"/>
          <w:szCs w:val="24"/>
          <w:shd w:val="clear" w:color="auto" w:fill="FFFFFF"/>
        </w:rPr>
        <w:t xml:space="preserve">As </w:t>
      </w:r>
      <w:r w:rsidR="00A62889" w:rsidRPr="00A62889">
        <w:rPr>
          <w:rFonts w:cstheme="minorHAnsi"/>
          <w:color w:val="000000"/>
          <w:sz w:val="24"/>
          <w:szCs w:val="24"/>
          <w:shd w:val="clear" w:color="auto" w:fill="FFFFFF"/>
        </w:rPr>
        <w:t xml:space="preserve">the second wave of </w:t>
      </w:r>
      <w:r w:rsidR="00A62889" w:rsidRPr="00FE2877">
        <w:rPr>
          <w:rFonts w:cstheme="minorHAnsi"/>
          <w:color w:val="000000"/>
          <w:sz w:val="24"/>
          <w:szCs w:val="24"/>
          <w:shd w:val="clear" w:color="auto" w:fill="FFFFFF"/>
        </w:rPr>
        <w:t xml:space="preserve">COVID-19 continues to impact local communities, </w:t>
      </w:r>
      <w:r w:rsidR="00A62889" w:rsidRPr="00A62889">
        <w:rPr>
          <w:rFonts w:cstheme="minorHAnsi"/>
          <w:color w:val="000000"/>
          <w:sz w:val="24"/>
          <w:szCs w:val="24"/>
          <w:shd w:val="clear" w:color="auto" w:fill="FFFFFF"/>
        </w:rPr>
        <w:t>the Brighton District</w:t>
      </w:r>
      <w:r w:rsidR="00A62889" w:rsidRPr="00FE2877">
        <w:rPr>
          <w:rFonts w:cstheme="minorHAnsi"/>
          <w:color w:val="000000"/>
          <w:sz w:val="24"/>
          <w:szCs w:val="24"/>
          <w:shd w:val="clear" w:color="auto" w:fill="FFFFFF"/>
        </w:rPr>
        <w:t xml:space="preserve"> Library is taking steps to help mitigate the spread of the novel coronavirus. Due to recent data from </w:t>
      </w:r>
      <w:r w:rsidR="00A62889" w:rsidRPr="00A62889">
        <w:rPr>
          <w:rFonts w:cstheme="minorHAnsi"/>
          <w:color w:val="000000"/>
          <w:sz w:val="24"/>
          <w:szCs w:val="24"/>
          <w:shd w:val="clear" w:color="auto" w:fill="FFFFFF"/>
        </w:rPr>
        <w:t>Livingston</w:t>
      </w:r>
      <w:r w:rsidR="00A62889" w:rsidRPr="00FE2877">
        <w:rPr>
          <w:rFonts w:cstheme="minorHAnsi"/>
          <w:color w:val="000000"/>
          <w:sz w:val="24"/>
          <w:szCs w:val="24"/>
          <w:shd w:val="clear" w:color="auto" w:fill="FFFFFF"/>
        </w:rPr>
        <w:t xml:space="preserve"> County Health </w:t>
      </w:r>
      <w:r w:rsidR="00D05FF9">
        <w:rPr>
          <w:rFonts w:cstheme="minorHAnsi"/>
          <w:color w:val="000000"/>
          <w:sz w:val="24"/>
          <w:szCs w:val="24"/>
          <w:shd w:val="clear" w:color="auto" w:fill="FFFFFF"/>
        </w:rPr>
        <w:t>Department</w:t>
      </w:r>
      <w:r w:rsidR="00A62889" w:rsidRPr="00A6288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A62889" w:rsidRPr="00FE2877">
        <w:rPr>
          <w:rFonts w:cstheme="minorHAnsi"/>
          <w:color w:val="000000"/>
          <w:sz w:val="24"/>
          <w:szCs w:val="24"/>
          <w:shd w:val="clear" w:color="auto" w:fill="FFFFFF"/>
        </w:rPr>
        <w:t xml:space="preserve">and Michigan Department of Health &amp; Human Services (MDHHS) regarding </w:t>
      </w:r>
      <w:r w:rsidR="00A62889" w:rsidRPr="00A62889">
        <w:rPr>
          <w:rFonts w:cstheme="minorHAnsi"/>
          <w:color w:val="000000"/>
          <w:sz w:val="24"/>
          <w:szCs w:val="24"/>
          <w:shd w:val="clear" w:color="auto" w:fill="FFFFFF"/>
        </w:rPr>
        <w:t xml:space="preserve">rapidly </w:t>
      </w:r>
      <w:r w:rsidR="00A62889" w:rsidRPr="00FE2877">
        <w:rPr>
          <w:rFonts w:cstheme="minorHAnsi"/>
          <w:color w:val="000000"/>
          <w:sz w:val="24"/>
          <w:szCs w:val="24"/>
          <w:shd w:val="clear" w:color="auto" w:fill="FFFFFF"/>
        </w:rPr>
        <w:t xml:space="preserve">rising cases of COVID-19 in </w:t>
      </w:r>
      <w:r w:rsidR="00A62889" w:rsidRPr="00A62889">
        <w:rPr>
          <w:rFonts w:cstheme="minorHAnsi"/>
          <w:color w:val="000000"/>
          <w:sz w:val="24"/>
          <w:szCs w:val="24"/>
          <w:shd w:val="clear" w:color="auto" w:fill="FFFFFF"/>
        </w:rPr>
        <w:t>Livingston County</w:t>
      </w:r>
      <w:r w:rsidR="00A62889" w:rsidRPr="00FE2877">
        <w:rPr>
          <w:rFonts w:cstheme="minorHAnsi"/>
          <w:color w:val="000000"/>
          <w:sz w:val="24"/>
          <w:szCs w:val="24"/>
          <w:shd w:val="clear" w:color="auto" w:fill="FFFFFF"/>
        </w:rPr>
        <w:t xml:space="preserve"> and across Michigan, </w:t>
      </w:r>
      <w:r w:rsidR="003C47E9">
        <w:rPr>
          <w:rFonts w:cstheme="minorHAnsi"/>
          <w:color w:val="000000"/>
          <w:sz w:val="24"/>
          <w:szCs w:val="24"/>
          <w:shd w:val="clear" w:color="auto" w:fill="FFFFFF"/>
        </w:rPr>
        <w:t xml:space="preserve">and renewed restrictions on building capacity limits, </w:t>
      </w:r>
      <w:r w:rsidR="00A62889" w:rsidRPr="00A62889">
        <w:rPr>
          <w:rFonts w:cstheme="minorHAnsi"/>
          <w:color w:val="000000"/>
          <w:sz w:val="24"/>
          <w:szCs w:val="24"/>
          <w:shd w:val="clear" w:color="auto" w:fill="FFFFFF"/>
        </w:rPr>
        <w:t>the Library will</w:t>
      </w:r>
      <w:r w:rsidR="00A62889" w:rsidRPr="00326A7E">
        <w:rPr>
          <w:rFonts w:cstheme="minorHAnsi"/>
          <w:color w:val="000000"/>
          <w:sz w:val="24"/>
          <w:szCs w:val="24"/>
          <w:shd w:val="clear" w:color="auto" w:fill="FFFFFF"/>
        </w:rPr>
        <w:t xml:space="preserve"> return to </w:t>
      </w:r>
      <w:r w:rsidR="00A62889" w:rsidRPr="00A62889">
        <w:rPr>
          <w:rFonts w:cstheme="minorHAnsi"/>
          <w:color w:val="000000"/>
          <w:sz w:val="24"/>
          <w:szCs w:val="24"/>
          <w:shd w:val="clear" w:color="auto" w:fill="FFFFFF"/>
        </w:rPr>
        <w:t xml:space="preserve">Phase 3 of our </w:t>
      </w:r>
      <w:r w:rsidR="00B03F30">
        <w:rPr>
          <w:rFonts w:cstheme="minorHAnsi"/>
          <w:color w:val="000000"/>
          <w:sz w:val="24"/>
          <w:szCs w:val="24"/>
          <w:shd w:val="clear" w:color="auto" w:fill="FFFFFF"/>
        </w:rPr>
        <w:t xml:space="preserve">phased </w:t>
      </w:r>
      <w:r w:rsidR="00A62889" w:rsidRPr="00A62889">
        <w:rPr>
          <w:rFonts w:cstheme="minorHAnsi"/>
          <w:color w:val="000000"/>
          <w:sz w:val="24"/>
          <w:szCs w:val="24"/>
          <w:shd w:val="clear" w:color="auto" w:fill="FFFFFF"/>
        </w:rPr>
        <w:t>reopening plan and only offer curbside</w:t>
      </w:r>
      <w:r w:rsidR="00A62889" w:rsidRPr="00326A7E">
        <w:rPr>
          <w:rFonts w:cstheme="minorHAnsi"/>
          <w:color w:val="000000"/>
          <w:sz w:val="24"/>
          <w:szCs w:val="24"/>
          <w:shd w:val="clear" w:color="auto" w:fill="FFFFFF"/>
        </w:rPr>
        <w:t xml:space="preserve"> service</w:t>
      </w:r>
      <w:r w:rsidR="00A62889" w:rsidRPr="00A62889"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="00A62889" w:rsidRPr="00326A7E">
        <w:rPr>
          <w:rFonts w:cstheme="minorHAnsi"/>
          <w:color w:val="000000"/>
          <w:sz w:val="24"/>
          <w:szCs w:val="24"/>
          <w:shd w:val="clear" w:color="auto" w:fill="FFFFFF"/>
        </w:rPr>
        <w:t xml:space="preserve"> effective </w:t>
      </w:r>
      <w:r w:rsidR="00A62889" w:rsidRPr="004415E3">
        <w:rPr>
          <w:rFonts w:cstheme="minorHAnsi"/>
          <w:b/>
          <w:color w:val="000000"/>
          <w:sz w:val="24"/>
          <w:szCs w:val="24"/>
          <w:shd w:val="clear" w:color="auto" w:fill="FFFFFF"/>
        </w:rPr>
        <w:t>Monday, November 16.</w:t>
      </w:r>
      <w:r w:rsidR="00A62889" w:rsidRPr="00A62889">
        <w:rPr>
          <w:rFonts w:cstheme="minorHAnsi"/>
          <w:color w:val="000000"/>
          <w:sz w:val="24"/>
          <w:szCs w:val="24"/>
          <w:shd w:val="clear" w:color="auto" w:fill="FFFFFF"/>
        </w:rPr>
        <w:t xml:space="preserve"> We hope to reopen to th</w:t>
      </w:r>
      <w:r w:rsidR="004415E3">
        <w:rPr>
          <w:rFonts w:cstheme="minorHAnsi"/>
          <w:color w:val="000000"/>
          <w:sz w:val="24"/>
          <w:szCs w:val="24"/>
          <w:shd w:val="clear" w:color="auto" w:fill="FFFFFF"/>
        </w:rPr>
        <w:t xml:space="preserve">e public on </w:t>
      </w:r>
      <w:r w:rsidR="004415E3" w:rsidRPr="004415E3">
        <w:rPr>
          <w:rFonts w:cstheme="minorHAnsi"/>
          <w:b/>
          <w:color w:val="000000"/>
          <w:sz w:val="24"/>
          <w:szCs w:val="24"/>
          <w:shd w:val="clear" w:color="auto" w:fill="FFFFFF"/>
        </w:rPr>
        <w:t>Thursday, December 10</w:t>
      </w:r>
      <w:r w:rsidR="00A62889" w:rsidRPr="00A62889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:rsidR="00A62889" w:rsidRPr="00A62889" w:rsidRDefault="00A62889" w:rsidP="00A62889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A62889" w:rsidRDefault="00A62889" w:rsidP="00A62889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E2877">
        <w:rPr>
          <w:rFonts w:cstheme="minorHAnsi"/>
          <w:color w:val="000000"/>
          <w:sz w:val="24"/>
          <w:szCs w:val="24"/>
          <w:shd w:val="clear" w:color="auto" w:fill="FFFFFF"/>
        </w:rPr>
        <w:t xml:space="preserve">In Phase </w:t>
      </w:r>
      <w:r w:rsidRPr="00A62889">
        <w:rPr>
          <w:rFonts w:cstheme="minorHAnsi"/>
          <w:color w:val="000000"/>
          <w:sz w:val="24"/>
          <w:szCs w:val="24"/>
          <w:shd w:val="clear" w:color="auto" w:fill="FFFFFF"/>
        </w:rPr>
        <w:t>3</w:t>
      </w:r>
      <w:r w:rsidRPr="00FE2877">
        <w:rPr>
          <w:rFonts w:cstheme="minorHAnsi"/>
          <w:color w:val="000000"/>
          <w:sz w:val="24"/>
          <w:szCs w:val="24"/>
          <w:shd w:val="clear" w:color="auto" w:fill="FFFFFF"/>
        </w:rPr>
        <w:t xml:space="preserve">, the </w:t>
      </w:r>
      <w:r w:rsidRPr="00A62889">
        <w:rPr>
          <w:rFonts w:cstheme="minorHAnsi"/>
          <w:color w:val="000000"/>
          <w:sz w:val="24"/>
          <w:szCs w:val="24"/>
          <w:shd w:val="clear" w:color="auto" w:fill="FFFFFF"/>
        </w:rPr>
        <w:t>building will be closed to the public, bu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t m</w:t>
      </w:r>
      <w:r w:rsidRPr="007C54D0">
        <w:rPr>
          <w:rFonts w:cstheme="minorHAnsi"/>
          <w:color w:val="000000"/>
          <w:sz w:val="24"/>
          <w:szCs w:val="24"/>
          <w:shd w:val="clear" w:color="auto" w:fill="FFFFFF"/>
        </w:rPr>
        <w:t>aterials can be requested in the Library catalog or</w:t>
      </w:r>
      <w:r w:rsidR="00B03F30">
        <w:rPr>
          <w:rFonts w:cstheme="minorHAnsi"/>
          <w:color w:val="000000"/>
          <w:sz w:val="24"/>
          <w:szCs w:val="24"/>
          <w:shd w:val="clear" w:color="auto" w:fill="FFFFFF"/>
        </w:rPr>
        <w:t xml:space="preserve"> patrons</w:t>
      </w:r>
      <w:r w:rsidRPr="007C54D0">
        <w:rPr>
          <w:rFonts w:cstheme="minorHAnsi"/>
          <w:color w:val="000000"/>
          <w:sz w:val="24"/>
          <w:szCs w:val="24"/>
          <w:shd w:val="clear" w:color="auto" w:fill="FFFFFF"/>
        </w:rPr>
        <w:t xml:space="preserve"> can call to place requests. Please visit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7C54D0">
        <w:rPr>
          <w:rFonts w:cstheme="minorHAnsi"/>
          <w:sz w:val="24"/>
          <w:szCs w:val="24"/>
          <w:shd w:val="clear" w:color="auto" w:fill="FFFFFF"/>
        </w:rPr>
        <w:t xml:space="preserve"> </w:t>
      </w:r>
      <w:hyperlink r:id="rId7" w:history="1">
        <w:r w:rsidRPr="007C54D0">
          <w:rPr>
            <w:rStyle w:val="Hyperlink"/>
            <w:rFonts w:cstheme="minorHAnsi"/>
            <w:sz w:val="24"/>
            <w:szCs w:val="24"/>
            <w:shd w:val="clear" w:color="auto" w:fill="FFFFFF"/>
          </w:rPr>
          <w:t>www.brightonlibrary.info</w:t>
        </w:r>
      </w:hyperlink>
      <w:r w:rsidRPr="007C54D0">
        <w:rPr>
          <w:rStyle w:val="Hyperlink"/>
          <w:rFonts w:cstheme="minorHAnsi"/>
          <w:sz w:val="24"/>
          <w:szCs w:val="24"/>
          <w:shd w:val="clear" w:color="auto" w:fill="FFFFFF"/>
        </w:rPr>
        <w:t>/curbside</w:t>
      </w:r>
      <w:r w:rsidRPr="007C54D0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C54D0">
        <w:rPr>
          <w:rFonts w:cstheme="minorHAnsi"/>
          <w:color w:val="000000"/>
          <w:sz w:val="24"/>
          <w:szCs w:val="24"/>
          <w:shd w:val="clear" w:color="auto" w:fill="FFFFFF"/>
        </w:rPr>
        <w:t>to learn more about curbside services.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A62889">
        <w:rPr>
          <w:rFonts w:cstheme="minorHAnsi"/>
          <w:color w:val="000000"/>
          <w:sz w:val="24"/>
          <w:szCs w:val="24"/>
          <w:shd w:val="clear" w:color="auto" w:fill="FFFFFF"/>
        </w:rPr>
        <w:t xml:space="preserve"> Additionally, w</w:t>
      </w:r>
      <w:r w:rsidRPr="00326A7E">
        <w:rPr>
          <w:rFonts w:cstheme="minorHAnsi"/>
          <w:color w:val="000000"/>
          <w:sz w:val="24"/>
          <w:szCs w:val="24"/>
          <w:shd w:val="clear" w:color="auto" w:fill="FFFFFF"/>
        </w:rPr>
        <w:t xml:space="preserve">e will maintain service hours for phone and email reference </w:t>
      </w:r>
      <w:r w:rsidRPr="00A62889">
        <w:rPr>
          <w:rFonts w:cstheme="minorHAnsi"/>
          <w:color w:val="000000"/>
          <w:sz w:val="24"/>
          <w:szCs w:val="24"/>
          <w:shd w:val="clear" w:color="auto" w:fill="FFFFFF"/>
        </w:rPr>
        <w:t>services</w:t>
      </w:r>
      <w:r w:rsidRPr="00326A7E">
        <w:rPr>
          <w:rFonts w:cstheme="minorHAnsi"/>
          <w:color w:val="000000"/>
          <w:sz w:val="24"/>
          <w:szCs w:val="24"/>
          <w:shd w:val="clear" w:color="auto" w:fill="FFFFFF"/>
        </w:rPr>
        <w:t>. Feel free to call us at (</w:t>
      </w:r>
      <w:r w:rsidRPr="00A62889">
        <w:rPr>
          <w:rFonts w:cstheme="minorHAnsi"/>
          <w:color w:val="000000"/>
          <w:sz w:val="24"/>
          <w:szCs w:val="24"/>
          <w:shd w:val="clear" w:color="auto" w:fill="FFFFFF"/>
        </w:rPr>
        <w:t>810</w:t>
      </w:r>
      <w:r w:rsidRPr="00326A7E">
        <w:rPr>
          <w:rFonts w:cstheme="minorHAnsi"/>
          <w:color w:val="000000"/>
          <w:sz w:val="24"/>
          <w:szCs w:val="24"/>
          <w:shd w:val="clear" w:color="auto" w:fill="FFFFFF"/>
        </w:rPr>
        <w:t>) 22</w:t>
      </w:r>
      <w:r w:rsidRPr="00A62889">
        <w:rPr>
          <w:rFonts w:cstheme="minorHAnsi"/>
          <w:color w:val="000000"/>
          <w:sz w:val="24"/>
          <w:szCs w:val="24"/>
          <w:shd w:val="clear" w:color="auto" w:fill="FFFFFF"/>
        </w:rPr>
        <w:t>9</w:t>
      </w:r>
      <w:r w:rsidRPr="00326A7E">
        <w:rPr>
          <w:rFonts w:cstheme="minorHAnsi"/>
          <w:color w:val="000000"/>
          <w:sz w:val="24"/>
          <w:szCs w:val="24"/>
          <w:shd w:val="clear" w:color="auto" w:fill="FFFFFF"/>
        </w:rPr>
        <w:t>-</w:t>
      </w:r>
      <w:r w:rsidRPr="00A62889">
        <w:rPr>
          <w:rFonts w:cstheme="minorHAnsi"/>
          <w:color w:val="000000"/>
          <w:sz w:val="24"/>
          <w:szCs w:val="24"/>
          <w:shd w:val="clear" w:color="auto" w:fill="FFFFFF"/>
        </w:rPr>
        <w:t>6571</w:t>
      </w:r>
      <w:r w:rsidRPr="00326A7E">
        <w:rPr>
          <w:rFonts w:cstheme="minorHAnsi"/>
          <w:color w:val="000000"/>
          <w:sz w:val="24"/>
          <w:szCs w:val="24"/>
          <w:shd w:val="clear" w:color="auto" w:fill="FFFFFF"/>
        </w:rPr>
        <w:t xml:space="preserve"> Monday-Thursday from </w:t>
      </w:r>
      <w:r w:rsidRPr="00A62889">
        <w:rPr>
          <w:rFonts w:cstheme="minorHAnsi"/>
          <w:color w:val="000000"/>
          <w:sz w:val="24"/>
          <w:szCs w:val="24"/>
          <w:shd w:val="clear" w:color="auto" w:fill="FFFFFF"/>
        </w:rPr>
        <w:t>11</w:t>
      </w:r>
      <w:r w:rsidRPr="00326A7E">
        <w:rPr>
          <w:rFonts w:cstheme="minorHAnsi"/>
          <w:color w:val="000000"/>
          <w:sz w:val="24"/>
          <w:szCs w:val="24"/>
          <w:shd w:val="clear" w:color="auto" w:fill="FFFFFF"/>
        </w:rPr>
        <w:t>am-</w:t>
      </w:r>
      <w:r w:rsidRPr="00A62889">
        <w:rPr>
          <w:rFonts w:cstheme="minorHAnsi"/>
          <w:color w:val="000000"/>
          <w:sz w:val="24"/>
          <w:szCs w:val="24"/>
          <w:shd w:val="clear" w:color="auto" w:fill="FFFFFF"/>
        </w:rPr>
        <w:t>7</w:t>
      </w:r>
      <w:r w:rsidRPr="00326A7E">
        <w:rPr>
          <w:rFonts w:cstheme="minorHAnsi"/>
          <w:color w:val="000000"/>
          <w:sz w:val="24"/>
          <w:szCs w:val="24"/>
          <w:shd w:val="clear" w:color="auto" w:fill="FFFFFF"/>
        </w:rPr>
        <w:t xml:space="preserve">pm,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and on </w:t>
      </w:r>
      <w:r w:rsidRPr="00326A7E">
        <w:rPr>
          <w:rFonts w:cstheme="minorHAnsi"/>
          <w:color w:val="000000"/>
          <w:sz w:val="24"/>
          <w:szCs w:val="24"/>
          <w:shd w:val="clear" w:color="auto" w:fill="FFFFFF"/>
        </w:rPr>
        <w:t xml:space="preserve">Friday-Saturday from </w:t>
      </w:r>
      <w:r w:rsidRPr="00A62889">
        <w:rPr>
          <w:rFonts w:cstheme="minorHAnsi"/>
          <w:color w:val="000000"/>
          <w:sz w:val="24"/>
          <w:szCs w:val="24"/>
          <w:shd w:val="clear" w:color="auto" w:fill="FFFFFF"/>
        </w:rPr>
        <w:t>11</w:t>
      </w:r>
      <w:r w:rsidRPr="00326A7E">
        <w:rPr>
          <w:rFonts w:cstheme="minorHAnsi"/>
          <w:color w:val="000000"/>
          <w:sz w:val="24"/>
          <w:szCs w:val="24"/>
          <w:shd w:val="clear" w:color="auto" w:fill="FFFFFF"/>
        </w:rPr>
        <w:t>am-</w:t>
      </w:r>
      <w:r w:rsidRPr="00A62889">
        <w:rPr>
          <w:rFonts w:cstheme="minorHAnsi"/>
          <w:color w:val="000000"/>
          <w:sz w:val="24"/>
          <w:szCs w:val="24"/>
          <w:shd w:val="clear" w:color="auto" w:fill="FFFFFF"/>
        </w:rPr>
        <w:t>5</w:t>
      </w:r>
      <w:r w:rsidRPr="00326A7E">
        <w:rPr>
          <w:rFonts w:cstheme="minorHAnsi"/>
          <w:color w:val="000000"/>
          <w:sz w:val="24"/>
          <w:szCs w:val="24"/>
          <w:shd w:val="clear" w:color="auto" w:fill="FFFFFF"/>
        </w:rPr>
        <w:t>pm</w:t>
      </w:r>
      <w:r w:rsidRPr="00A62889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A62889" w:rsidRDefault="00A62889" w:rsidP="00A62889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A62889" w:rsidRPr="00A62889" w:rsidRDefault="00A62889" w:rsidP="00A62889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62889">
        <w:rPr>
          <w:rFonts w:cstheme="minorHAnsi"/>
          <w:color w:val="000000"/>
          <w:sz w:val="24"/>
          <w:szCs w:val="24"/>
          <w:shd w:val="clear" w:color="auto" w:fill="FFFFFF"/>
        </w:rPr>
        <w:t>Please know that, while our building may be closed, we have a wide vary of digital</w:t>
      </w:r>
    </w:p>
    <w:p w:rsidR="00A62889" w:rsidRPr="00A62889" w:rsidRDefault="00A62889" w:rsidP="00A62889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62889">
        <w:rPr>
          <w:rFonts w:cstheme="minorHAnsi"/>
          <w:color w:val="000000"/>
          <w:sz w:val="24"/>
          <w:szCs w:val="24"/>
          <w:shd w:val="clear" w:color="auto" w:fill="FFFFFF"/>
        </w:rPr>
        <w:t>resources that you can download or stream. This includes eBooks, downloadable</w:t>
      </w:r>
    </w:p>
    <w:p w:rsidR="00A62889" w:rsidRPr="00A62889" w:rsidRDefault="00A62889" w:rsidP="00A62889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62889">
        <w:rPr>
          <w:rFonts w:cstheme="minorHAnsi"/>
          <w:color w:val="000000"/>
          <w:sz w:val="24"/>
          <w:szCs w:val="24"/>
          <w:shd w:val="clear" w:color="auto" w:fill="FFFFFF"/>
        </w:rPr>
        <w:t>audiobooks, online courses, academic databases, interactive picture books, and</w:t>
      </w:r>
    </w:p>
    <w:p w:rsidR="00A62889" w:rsidRPr="00A62889" w:rsidRDefault="00A62889" w:rsidP="00A62889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62889">
        <w:rPr>
          <w:rFonts w:cstheme="minorHAnsi"/>
          <w:color w:val="000000"/>
          <w:sz w:val="24"/>
          <w:szCs w:val="24"/>
          <w:shd w:val="clear" w:color="auto" w:fill="FFFFFF"/>
        </w:rPr>
        <w:t xml:space="preserve">downloadable magazines. Additionally,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we continue to offer a wide-variety of </w:t>
      </w:r>
      <w:r w:rsidR="00B03F30">
        <w:rPr>
          <w:rFonts w:cstheme="minorHAnsi"/>
          <w:color w:val="000000"/>
          <w:sz w:val="24"/>
          <w:szCs w:val="24"/>
          <w:shd w:val="clear" w:color="auto" w:fill="FFFFFF"/>
        </w:rPr>
        <w:t>quality virtual programs for all ages</w:t>
      </w:r>
      <w:r w:rsidRPr="00A62889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B03F30">
        <w:rPr>
          <w:rFonts w:cstheme="minorHAnsi"/>
          <w:color w:val="000000"/>
          <w:sz w:val="24"/>
          <w:szCs w:val="24"/>
          <w:shd w:val="clear" w:color="auto" w:fill="FFFFFF"/>
        </w:rPr>
        <w:t>Contact</w:t>
      </w:r>
      <w:r w:rsidRPr="00A62889">
        <w:rPr>
          <w:rFonts w:cstheme="minorHAnsi"/>
          <w:color w:val="000000"/>
          <w:sz w:val="24"/>
          <w:szCs w:val="24"/>
          <w:shd w:val="clear" w:color="auto" w:fill="FFFFFF"/>
        </w:rPr>
        <w:t xml:space="preserve"> us if you need a library card or</w:t>
      </w:r>
      <w:r w:rsidR="00B03F3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A62889">
        <w:rPr>
          <w:rFonts w:cstheme="minorHAnsi"/>
          <w:color w:val="000000"/>
          <w:sz w:val="24"/>
          <w:szCs w:val="24"/>
          <w:shd w:val="clear" w:color="auto" w:fill="FFFFFF"/>
        </w:rPr>
        <w:t>assistance with any of these great services.</w:t>
      </w:r>
    </w:p>
    <w:p w:rsidR="00A62889" w:rsidRDefault="00A62889" w:rsidP="00884437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C32ECB" w:rsidRPr="007C54D0" w:rsidRDefault="00B000BC" w:rsidP="00884437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C54D0">
        <w:rPr>
          <w:rFonts w:cstheme="minorHAnsi"/>
          <w:color w:val="000000"/>
          <w:sz w:val="24"/>
          <w:szCs w:val="24"/>
          <w:shd w:val="clear" w:color="auto" w:fill="FFFFFF"/>
        </w:rPr>
        <w:t xml:space="preserve">Please visit </w:t>
      </w:r>
      <w:hyperlink r:id="rId8" w:history="1">
        <w:r w:rsidRPr="00A62889">
          <w:rPr>
            <w:rStyle w:val="Hyperlink"/>
            <w:sz w:val="24"/>
            <w:szCs w:val="24"/>
          </w:rPr>
          <w:t>http://brightonlibrary.info/opening_plan</w:t>
        </w:r>
      </w:hyperlink>
      <w:r w:rsidRPr="007C54D0">
        <w:rPr>
          <w:rFonts w:cstheme="minorHAnsi"/>
          <w:color w:val="000000"/>
          <w:sz w:val="24"/>
          <w:szCs w:val="24"/>
          <w:shd w:val="clear" w:color="auto" w:fill="FFFFFF"/>
        </w:rPr>
        <w:t xml:space="preserve"> to learn more about</w:t>
      </w:r>
      <w:r w:rsidR="006F6BC5" w:rsidRPr="007C54D0">
        <w:rPr>
          <w:rFonts w:cstheme="minorHAnsi"/>
          <w:color w:val="000000"/>
          <w:sz w:val="24"/>
          <w:szCs w:val="24"/>
          <w:shd w:val="clear" w:color="auto" w:fill="FFFFFF"/>
        </w:rPr>
        <w:t xml:space="preserve"> our </w:t>
      </w:r>
      <w:r w:rsidR="00A62889" w:rsidRPr="00FE2877">
        <w:rPr>
          <w:rFonts w:cstheme="minorHAnsi"/>
          <w:color w:val="000000"/>
          <w:sz w:val="24"/>
          <w:szCs w:val="24"/>
          <w:shd w:val="clear" w:color="auto" w:fill="FFFFFF"/>
        </w:rPr>
        <w:t>COVID-19 Preparedness and Response Plan</w:t>
      </w:r>
      <w:r w:rsidR="00A62889" w:rsidRPr="00A62889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6F6BC5" w:rsidRPr="007C54D0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="006F6BC5" w:rsidRPr="00A62889">
        <w:rPr>
          <w:rFonts w:cstheme="minorHAnsi"/>
          <w:color w:val="000000"/>
          <w:sz w:val="24"/>
          <w:szCs w:val="24"/>
          <w:shd w:val="clear" w:color="auto" w:fill="FFFFFF"/>
        </w:rPr>
        <w:br/>
      </w:r>
    </w:p>
    <w:p w:rsidR="00884437" w:rsidRPr="00A62889" w:rsidRDefault="00884437" w:rsidP="00884437">
      <w:pPr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A62889">
        <w:rPr>
          <w:rFonts w:cstheme="minorHAnsi"/>
          <w:b/>
          <w:color w:val="000000"/>
          <w:sz w:val="24"/>
          <w:szCs w:val="24"/>
          <w:shd w:val="clear" w:color="auto" w:fill="FFFFFF"/>
        </w:rPr>
        <w:t># # #</w:t>
      </w:r>
    </w:p>
    <w:sectPr w:rsidR="00884437" w:rsidRPr="00A62889" w:rsidSect="00CA4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F6BC5"/>
    <w:rsid w:val="000327D3"/>
    <w:rsid w:val="0024717F"/>
    <w:rsid w:val="003C47E9"/>
    <w:rsid w:val="003D5615"/>
    <w:rsid w:val="004415E3"/>
    <w:rsid w:val="006F6BC5"/>
    <w:rsid w:val="00725B03"/>
    <w:rsid w:val="00761C23"/>
    <w:rsid w:val="007C54D0"/>
    <w:rsid w:val="007F2820"/>
    <w:rsid w:val="00802125"/>
    <w:rsid w:val="00884437"/>
    <w:rsid w:val="008B4226"/>
    <w:rsid w:val="00A23706"/>
    <w:rsid w:val="00A50E50"/>
    <w:rsid w:val="00A62889"/>
    <w:rsid w:val="00B000BC"/>
    <w:rsid w:val="00B03F30"/>
    <w:rsid w:val="00CA4010"/>
    <w:rsid w:val="00D05FF9"/>
    <w:rsid w:val="00E442AA"/>
    <w:rsid w:val="00F670D2"/>
    <w:rsid w:val="00F8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B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B0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00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28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 King</cp:lastModifiedBy>
  <cp:revision>2</cp:revision>
  <dcterms:created xsi:type="dcterms:W3CDTF">2020-11-16T18:23:00Z</dcterms:created>
  <dcterms:modified xsi:type="dcterms:W3CDTF">2020-11-16T18:23:00Z</dcterms:modified>
</cp:coreProperties>
</file>