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4C0F6" w14:textId="77777777" w:rsidR="00AC47A4" w:rsidRPr="006D10F6" w:rsidRDefault="00AC47A4" w:rsidP="00E64E79">
      <w:pPr>
        <w:contextualSpacing/>
      </w:pPr>
      <w:bookmarkStart w:id="0" w:name="_GoBack"/>
      <w:bookmarkEnd w:id="0"/>
      <w:r w:rsidRPr="006D10F6">
        <w:rPr>
          <w:noProof/>
        </w:rPr>
        <w:drawing>
          <wp:inline distT="0" distB="0" distL="0" distR="0" wp14:anchorId="3A51DD38" wp14:editId="71A073EC">
            <wp:extent cx="2239010" cy="1186987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mberLogo_horizont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699" cy="1193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AE509" w14:textId="77777777" w:rsidR="00AC47A4" w:rsidRPr="006D10F6" w:rsidRDefault="00AC47A4" w:rsidP="00AC47A4">
      <w:pPr>
        <w:rPr>
          <w:b/>
          <w:bCs/>
        </w:rPr>
      </w:pPr>
    </w:p>
    <w:p w14:paraId="5DEC4480" w14:textId="6275CE8B" w:rsidR="00F80AEF" w:rsidRPr="006D10F6" w:rsidRDefault="00F80AEF" w:rsidP="00F80AEF">
      <w:pPr>
        <w:spacing w:line="360" w:lineRule="auto"/>
        <w:rPr>
          <w:rFonts w:asciiTheme="minorHAnsi" w:hAnsiTheme="minorHAnsi" w:cs="Arial"/>
          <w:b/>
        </w:rPr>
      </w:pPr>
      <w:r w:rsidRPr="006D10F6">
        <w:rPr>
          <w:rFonts w:asciiTheme="minorHAnsi" w:hAnsiTheme="minorHAnsi" w:cs="Arial"/>
          <w:b/>
        </w:rPr>
        <w:t>FOR IMMEDIATE RELEASE</w:t>
      </w:r>
      <w:r w:rsidR="00324011" w:rsidRPr="006D10F6">
        <w:rPr>
          <w:rFonts w:asciiTheme="minorHAnsi" w:hAnsiTheme="minorHAnsi" w:cs="Arial"/>
          <w:b/>
        </w:rPr>
        <w:tab/>
      </w:r>
      <w:r w:rsidR="00324011" w:rsidRPr="006D10F6">
        <w:rPr>
          <w:rFonts w:asciiTheme="minorHAnsi" w:hAnsiTheme="minorHAnsi" w:cs="Arial"/>
          <w:b/>
        </w:rPr>
        <w:tab/>
      </w:r>
      <w:r w:rsidR="00324011" w:rsidRPr="006D10F6">
        <w:rPr>
          <w:rFonts w:asciiTheme="minorHAnsi" w:hAnsiTheme="minorHAnsi" w:cs="Arial"/>
          <w:b/>
        </w:rPr>
        <w:tab/>
      </w:r>
      <w:r w:rsidR="00324011" w:rsidRPr="006D10F6">
        <w:rPr>
          <w:rFonts w:asciiTheme="minorHAnsi" w:hAnsiTheme="minorHAnsi" w:cs="Arial"/>
          <w:b/>
        </w:rPr>
        <w:tab/>
      </w:r>
      <w:r w:rsidR="00324011" w:rsidRPr="006D10F6">
        <w:rPr>
          <w:rFonts w:asciiTheme="minorHAnsi" w:hAnsiTheme="minorHAnsi" w:cs="Arial"/>
          <w:b/>
        </w:rPr>
        <w:tab/>
      </w:r>
      <w:r w:rsidR="00324011" w:rsidRPr="006D10F6">
        <w:rPr>
          <w:rFonts w:asciiTheme="minorHAnsi" w:hAnsiTheme="minorHAnsi" w:cs="Arial"/>
          <w:b/>
        </w:rPr>
        <w:tab/>
      </w:r>
      <w:r w:rsidR="00324011" w:rsidRPr="006D10F6">
        <w:rPr>
          <w:rFonts w:asciiTheme="minorHAnsi" w:hAnsiTheme="minorHAnsi" w:cs="Arial"/>
          <w:b/>
        </w:rPr>
        <w:tab/>
      </w:r>
    </w:p>
    <w:p w14:paraId="4C0CDE22" w14:textId="02D2B6EE" w:rsidR="00F80AEF" w:rsidRPr="006D10F6" w:rsidRDefault="00F80AEF" w:rsidP="00F80AEF">
      <w:pPr>
        <w:spacing w:line="360" w:lineRule="auto"/>
        <w:rPr>
          <w:rFonts w:asciiTheme="minorHAnsi" w:hAnsiTheme="minorHAnsi" w:cs="Arial"/>
          <w:b/>
        </w:rPr>
      </w:pPr>
      <w:r w:rsidRPr="006D10F6">
        <w:rPr>
          <w:rFonts w:asciiTheme="minorHAnsi" w:hAnsiTheme="minorHAnsi" w:cs="Arial"/>
          <w:b/>
        </w:rPr>
        <w:t xml:space="preserve">CONTACT: </w:t>
      </w:r>
      <w:r w:rsidR="00FB0CAE" w:rsidRPr="006D10F6">
        <w:rPr>
          <w:rFonts w:asciiTheme="minorHAnsi" w:hAnsiTheme="minorHAnsi" w:cs="Arial"/>
          <w:b/>
        </w:rPr>
        <w:t>Santino Mattioli</w:t>
      </w:r>
      <w:r w:rsidRPr="006D10F6">
        <w:rPr>
          <w:rFonts w:asciiTheme="minorHAnsi" w:hAnsiTheme="minorHAnsi" w:cs="Arial"/>
          <w:b/>
        </w:rPr>
        <w:t xml:space="preserve">, </w:t>
      </w:r>
      <w:hyperlink r:id="rId6" w:history="1">
        <w:r w:rsidR="00FB0CAE" w:rsidRPr="006D10F6">
          <w:rPr>
            <w:rStyle w:val="Hyperlink"/>
            <w:rFonts w:asciiTheme="minorHAnsi" w:hAnsiTheme="minorHAnsi" w:cs="Arial"/>
          </w:rPr>
          <w:t>smattioli@howell.org</w:t>
        </w:r>
      </w:hyperlink>
    </w:p>
    <w:p w14:paraId="28A99AC1" w14:textId="77777777" w:rsidR="00324011" w:rsidRPr="006D10F6" w:rsidRDefault="00324011" w:rsidP="00F80AEF">
      <w:pPr>
        <w:spacing w:line="360" w:lineRule="auto"/>
        <w:rPr>
          <w:rFonts w:asciiTheme="minorHAnsi" w:hAnsiTheme="minorHAnsi" w:cs="Arial"/>
          <w:b/>
        </w:rPr>
      </w:pPr>
    </w:p>
    <w:p w14:paraId="20FAFD58" w14:textId="22E18AE1" w:rsidR="000065DE" w:rsidRDefault="001C53ED" w:rsidP="006D10F6">
      <w:pPr>
        <w:spacing w:line="360" w:lineRule="auto"/>
        <w:rPr>
          <w:rFonts w:asciiTheme="minorHAnsi" w:hAnsiTheme="minorHAnsi" w:cs="Arial"/>
          <w:b/>
        </w:rPr>
      </w:pPr>
      <w:bookmarkStart w:id="1" w:name="_Hlk529539587"/>
      <w:r w:rsidRPr="006D10F6">
        <w:rPr>
          <w:rFonts w:asciiTheme="minorHAnsi" w:hAnsiTheme="minorHAnsi" w:cs="Arial"/>
          <w:b/>
        </w:rPr>
        <w:t xml:space="preserve">New </w:t>
      </w:r>
      <w:r w:rsidR="00FC14D0" w:rsidRPr="006D10F6">
        <w:rPr>
          <w:rFonts w:asciiTheme="minorHAnsi" w:hAnsiTheme="minorHAnsi" w:cs="Arial"/>
          <w:b/>
        </w:rPr>
        <w:t>Howell Chamber</w:t>
      </w:r>
      <w:r w:rsidR="00ED24F4" w:rsidRPr="006D10F6">
        <w:rPr>
          <w:rFonts w:asciiTheme="minorHAnsi" w:hAnsiTheme="minorHAnsi" w:cs="Arial"/>
          <w:b/>
        </w:rPr>
        <w:t>’s M</w:t>
      </w:r>
      <w:r w:rsidR="00FC14D0" w:rsidRPr="006D10F6">
        <w:rPr>
          <w:rFonts w:asciiTheme="minorHAnsi" w:hAnsiTheme="minorHAnsi" w:cs="Arial"/>
          <w:b/>
        </w:rPr>
        <w:t xml:space="preserve">orning </w:t>
      </w:r>
      <w:r w:rsidR="00ED24F4" w:rsidRPr="006D10F6">
        <w:rPr>
          <w:rFonts w:asciiTheme="minorHAnsi" w:hAnsiTheme="minorHAnsi" w:cs="Arial"/>
          <w:b/>
        </w:rPr>
        <w:t>P</w:t>
      </w:r>
      <w:r w:rsidR="00FC14D0" w:rsidRPr="006D10F6">
        <w:rPr>
          <w:rFonts w:asciiTheme="minorHAnsi" w:hAnsiTheme="minorHAnsi" w:cs="Arial"/>
          <w:b/>
        </w:rPr>
        <w:t xml:space="preserve">rogram </w:t>
      </w:r>
      <w:r w:rsidRPr="006D10F6">
        <w:rPr>
          <w:rFonts w:asciiTheme="minorHAnsi" w:hAnsiTheme="minorHAnsi" w:cs="Arial"/>
          <w:b/>
        </w:rPr>
        <w:t xml:space="preserve">Focuses on We ARE Livingston </w:t>
      </w:r>
      <w:bookmarkEnd w:id="1"/>
    </w:p>
    <w:p w14:paraId="41999F7F" w14:textId="77777777" w:rsidR="006D10F6" w:rsidRPr="006D10F6" w:rsidRDefault="006D10F6" w:rsidP="006D10F6">
      <w:pPr>
        <w:spacing w:line="360" w:lineRule="auto"/>
        <w:rPr>
          <w:rFonts w:asciiTheme="minorHAnsi" w:hAnsiTheme="minorHAnsi" w:cs="Arial"/>
          <w:b/>
        </w:rPr>
      </w:pPr>
    </w:p>
    <w:p w14:paraId="4919B390" w14:textId="11BE8646" w:rsidR="006072A6" w:rsidRPr="006D10F6" w:rsidRDefault="00FC14D0" w:rsidP="00501B94">
      <w:pPr>
        <w:spacing w:before="240" w:line="360" w:lineRule="auto"/>
        <w:contextualSpacing/>
        <w:rPr>
          <w:rFonts w:asciiTheme="minorHAnsi" w:hAnsiTheme="minorHAnsi" w:cs="Helvetica"/>
          <w:color w:val="1D2129"/>
          <w:shd w:val="clear" w:color="auto" w:fill="FFFFFF"/>
        </w:rPr>
      </w:pPr>
      <w:r w:rsidRPr="006D10F6">
        <w:rPr>
          <w:rFonts w:asciiTheme="minorHAnsi" w:hAnsiTheme="minorHAnsi"/>
        </w:rPr>
        <w:t xml:space="preserve">The Howell Area Chamber of Commerce has delivered a facelift to its </w:t>
      </w:r>
      <w:r w:rsidR="006072A6" w:rsidRPr="006D10F6">
        <w:rPr>
          <w:rFonts w:asciiTheme="minorHAnsi" w:hAnsiTheme="minorHAnsi"/>
        </w:rPr>
        <w:t>well-known</w:t>
      </w:r>
      <w:r w:rsidRPr="006D10F6">
        <w:rPr>
          <w:rFonts w:asciiTheme="minorHAnsi" w:hAnsiTheme="minorHAnsi"/>
        </w:rPr>
        <w:t xml:space="preserve"> morning program Good Morning Livingston</w:t>
      </w:r>
      <w:r w:rsidR="001C53ED" w:rsidRPr="006D10F6">
        <w:rPr>
          <w:rFonts w:asciiTheme="minorHAnsi" w:hAnsiTheme="minorHAnsi"/>
        </w:rPr>
        <w:t xml:space="preserve">. The informational morning event has been </w:t>
      </w:r>
      <w:r w:rsidRPr="006D10F6">
        <w:rPr>
          <w:rFonts w:asciiTheme="minorHAnsi" w:hAnsiTheme="minorHAnsi"/>
        </w:rPr>
        <w:t>rebranded as We ARE Livingston</w:t>
      </w:r>
      <w:r w:rsidR="001C53ED" w:rsidRPr="006D10F6">
        <w:rPr>
          <w:rFonts w:asciiTheme="minorHAnsi" w:hAnsiTheme="minorHAnsi"/>
        </w:rPr>
        <w:t>. Program enhancements</w:t>
      </w:r>
      <w:r w:rsidRPr="006D10F6">
        <w:rPr>
          <w:rFonts w:asciiTheme="minorHAnsi" w:hAnsiTheme="minorHAnsi"/>
        </w:rPr>
        <w:t xml:space="preserve"> focus more on </w:t>
      </w:r>
      <w:r w:rsidR="001C53ED" w:rsidRPr="006D10F6">
        <w:rPr>
          <w:rFonts w:asciiTheme="minorHAnsi" w:hAnsiTheme="minorHAnsi"/>
        </w:rPr>
        <w:t>hot</w:t>
      </w:r>
      <w:r w:rsidR="006072A6" w:rsidRPr="006D10F6">
        <w:rPr>
          <w:rFonts w:asciiTheme="minorHAnsi" w:hAnsiTheme="minorHAnsi"/>
        </w:rPr>
        <w:t xml:space="preserve"> </w:t>
      </w:r>
      <w:r w:rsidR="00ED24F4" w:rsidRPr="006D10F6">
        <w:rPr>
          <w:rFonts w:asciiTheme="minorHAnsi" w:hAnsiTheme="minorHAnsi"/>
        </w:rPr>
        <w:t xml:space="preserve">issues, </w:t>
      </w:r>
      <w:r w:rsidR="009E559A" w:rsidRPr="006D10F6">
        <w:rPr>
          <w:rFonts w:asciiTheme="minorHAnsi" w:hAnsiTheme="minorHAnsi"/>
        </w:rPr>
        <w:t xml:space="preserve">and </w:t>
      </w:r>
      <w:r w:rsidR="00ED24F4" w:rsidRPr="006D10F6">
        <w:rPr>
          <w:rFonts w:asciiTheme="minorHAnsi" w:hAnsiTheme="minorHAnsi"/>
        </w:rPr>
        <w:t xml:space="preserve">universally beneficial </w:t>
      </w:r>
      <w:r w:rsidR="006072A6" w:rsidRPr="006D10F6">
        <w:rPr>
          <w:rFonts w:asciiTheme="minorHAnsi" w:hAnsiTheme="minorHAnsi"/>
        </w:rPr>
        <w:t xml:space="preserve">expertise. Topics range from cyber security to the future of our </w:t>
      </w:r>
      <w:r w:rsidR="009E559A" w:rsidRPr="006D10F6">
        <w:rPr>
          <w:rFonts w:asciiTheme="minorHAnsi" w:hAnsiTheme="minorHAnsi"/>
        </w:rPr>
        <w:t>regional</w:t>
      </w:r>
      <w:r w:rsidR="006072A6" w:rsidRPr="006D10F6">
        <w:rPr>
          <w:rFonts w:asciiTheme="minorHAnsi" w:hAnsiTheme="minorHAnsi"/>
        </w:rPr>
        <w:t xml:space="preserve"> education systems. This month’s program</w:t>
      </w:r>
      <w:r w:rsidR="001C53ED" w:rsidRPr="006D10F6">
        <w:rPr>
          <w:rFonts w:asciiTheme="minorHAnsi" w:hAnsiTheme="minorHAnsi"/>
        </w:rPr>
        <w:t>,</w:t>
      </w:r>
      <w:r w:rsidR="006072A6" w:rsidRPr="006D10F6">
        <w:rPr>
          <w:rFonts w:asciiTheme="minorHAnsi" w:hAnsiTheme="minorHAnsi"/>
        </w:rPr>
        <w:t xml:space="preserve"> </w:t>
      </w:r>
      <w:r w:rsidR="0067133A" w:rsidRPr="006D10F6">
        <w:rPr>
          <w:rFonts w:asciiTheme="minorHAnsi" w:hAnsiTheme="minorHAnsi"/>
        </w:rPr>
        <w:t>set for Tuesday</w:t>
      </w:r>
      <w:r w:rsidR="001C53ED" w:rsidRPr="006D10F6">
        <w:rPr>
          <w:rFonts w:asciiTheme="minorHAnsi" w:hAnsiTheme="minorHAnsi"/>
        </w:rPr>
        <w:t>, November 12</w:t>
      </w:r>
      <w:r w:rsidR="001C53ED" w:rsidRPr="006D10F6">
        <w:rPr>
          <w:rFonts w:asciiTheme="minorHAnsi" w:hAnsiTheme="minorHAnsi"/>
          <w:vertAlign w:val="superscript"/>
        </w:rPr>
        <w:t>th</w:t>
      </w:r>
      <w:r w:rsidR="001C53ED" w:rsidRPr="006D10F6">
        <w:rPr>
          <w:rFonts w:asciiTheme="minorHAnsi" w:hAnsiTheme="minorHAnsi"/>
        </w:rPr>
        <w:t>,</w:t>
      </w:r>
      <w:r w:rsidR="0067133A" w:rsidRPr="006D10F6">
        <w:rPr>
          <w:rFonts w:asciiTheme="minorHAnsi" w:hAnsiTheme="minorHAnsi"/>
        </w:rPr>
        <w:t xml:space="preserve"> </w:t>
      </w:r>
      <w:r w:rsidR="006072A6" w:rsidRPr="006D10F6">
        <w:rPr>
          <w:rFonts w:asciiTheme="minorHAnsi" w:hAnsiTheme="minorHAnsi"/>
        </w:rPr>
        <w:t xml:space="preserve">features Keynote Speaker Dr. Regina Banks-Hall, </w:t>
      </w:r>
      <w:r w:rsidR="006072A6" w:rsidRPr="006D10F6">
        <w:t>Chair of Graduate &amp; Professional Studies for Cleary University. Dr. Bank-Hall will be focu</w:t>
      </w:r>
      <w:r w:rsidR="001157E7">
        <w:t>sing</w:t>
      </w:r>
      <w:r w:rsidR="006072A6" w:rsidRPr="006D10F6">
        <w:t xml:space="preserve"> on the generational characteristics </w:t>
      </w:r>
      <w:r w:rsidR="009E559A" w:rsidRPr="006D10F6">
        <w:t xml:space="preserve">and </w:t>
      </w:r>
      <w:r w:rsidR="00D46CE9" w:rsidRPr="006D10F6">
        <w:t>how-to</w:t>
      </w:r>
      <w:r w:rsidR="009E559A" w:rsidRPr="006D10F6">
        <w:t xml:space="preserve"> best </w:t>
      </w:r>
      <w:r w:rsidR="001C53ED" w:rsidRPr="006D10F6">
        <w:t>utilize generational knowledge when</w:t>
      </w:r>
      <w:r w:rsidR="00D46CE9" w:rsidRPr="006D10F6">
        <w:t xml:space="preserve"> </w:t>
      </w:r>
      <w:r w:rsidR="009E559A" w:rsidRPr="006D10F6">
        <w:t>leading</w:t>
      </w:r>
      <w:r w:rsidR="001C53ED" w:rsidRPr="006D10F6">
        <w:t xml:space="preserve"> and </w:t>
      </w:r>
      <w:r w:rsidR="009E559A" w:rsidRPr="006D10F6">
        <w:t>managi</w:t>
      </w:r>
      <w:r w:rsidR="001C53ED" w:rsidRPr="006D10F6">
        <w:t>ng a team in the workplace</w:t>
      </w:r>
      <w:r w:rsidR="009E559A" w:rsidRPr="006D10F6">
        <w:t>.</w:t>
      </w:r>
      <w:r w:rsidR="00ED24F4" w:rsidRPr="006D10F6">
        <w:rPr>
          <w:rFonts w:asciiTheme="minorHAnsi" w:hAnsiTheme="minorHAnsi" w:cs="Helvetica"/>
          <w:color w:val="1D2129"/>
          <w:shd w:val="clear" w:color="auto" w:fill="FFFFFF"/>
        </w:rPr>
        <w:t xml:space="preserve"> Education, work habits and even the benefits employees look for differ from generation to generation</w:t>
      </w:r>
      <w:r w:rsidR="001C53ED" w:rsidRPr="006D10F6">
        <w:rPr>
          <w:rFonts w:asciiTheme="minorHAnsi" w:hAnsiTheme="minorHAnsi" w:cs="Helvetica"/>
          <w:color w:val="1D2129"/>
          <w:shd w:val="clear" w:color="auto" w:fill="FFFFFF"/>
        </w:rPr>
        <w:t>;</w:t>
      </w:r>
      <w:r w:rsidR="00ED24F4" w:rsidRPr="006D10F6">
        <w:rPr>
          <w:rFonts w:asciiTheme="minorHAnsi" w:hAnsiTheme="minorHAnsi" w:cs="Helvetica"/>
          <w:color w:val="1D2129"/>
          <w:shd w:val="clear" w:color="auto" w:fill="FFFFFF"/>
        </w:rPr>
        <w:t xml:space="preserve"> and with several generations active in the workplace, it can be </w:t>
      </w:r>
      <w:r w:rsidR="001C53ED" w:rsidRPr="006D10F6">
        <w:rPr>
          <w:rFonts w:asciiTheme="minorHAnsi" w:hAnsiTheme="minorHAnsi" w:cs="Helvetica"/>
          <w:color w:val="1D2129"/>
          <w:shd w:val="clear" w:color="auto" w:fill="FFFFFF"/>
        </w:rPr>
        <w:t>a challenge to navigate.</w:t>
      </w:r>
      <w:r w:rsidR="00ED24F4" w:rsidRPr="006D10F6">
        <w:rPr>
          <w:rFonts w:asciiTheme="minorHAnsi" w:hAnsiTheme="minorHAnsi" w:cs="Helvetica"/>
          <w:color w:val="1D2129"/>
          <w:shd w:val="clear" w:color="auto" w:fill="FFFFFF"/>
        </w:rPr>
        <w:t xml:space="preserve"> Discover the best way to communicate and lead the diverse groups that make up your business.</w:t>
      </w:r>
    </w:p>
    <w:p w14:paraId="0B7F8A23" w14:textId="114E4ADE" w:rsidR="00ED24F4" w:rsidRPr="006D10F6" w:rsidRDefault="00ED24F4" w:rsidP="00501B94">
      <w:pPr>
        <w:spacing w:before="240" w:line="360" w:lineRule="auto"/>
        <w:contextualSpacing/>
        <w:rPr>
          <w:rFonts w:asciiTheme="minorHAnsi" w:hAnsiTheme="minorHAnsi"/>
        </w:rPr>
      </w:pPr>
    </w:p>
    <w:p w14:paraId="039AD5A2" w14:textId="482E00E6" w:rsidR="001C53ED" w:rsidRPr="006D10F6" w:rsidRDefault="006D10F6" w:rsidP="00501B94">
      <w:pPr>
        <w:spacing w:before="240" w:line="360" w:lineRule="auto"/>
        <w:contextualSpacing/>
        <w:rPr>
          <w:rFonts w:asciiTheme="minorHAnsi" w:hAnsiTheme="minorHAnsi"/>
        </w:rPr>
      </w:pPr>
      <w:r w:rsidRPr="006D10F6">
        <w:rPr>
          <w:rFonts w:asciiTheme="minorHAnsi" w:hAnsiTheme="minorHAnsi"/>
        </w:rPr>
        <w:t>Other</w:t>
      </w:r>
      <w:r w:rsidR="001C53ED" w:rsidRPr="006D10F6">
        <w:rPr>
          <w:rFonts w:asciiTheme="minorHAnsi" w:hAnsiTheme="minorHAnsi"/>
        </w:rPr>
        <w:t xml:space="preserve"> program enhancements include a rota</w:t>
      </w:r>
      <w:r w:rsidRPr="006D10F6">
        <w:rPr>
          <w:rFonts w:asciiTheme="minorHAnsi" w:hAnsiTheme="minorHAnsi"/>
        </w:rPr>
        <w:t xml:space="preserve">ting venue at member businesses through all of Livingston county, new breakfast options, and an opportunity to maximize networking with additional time offered before the presentations begin. </w:t>
      </w:r>
    </w:p>
    <w:p w14:paraId="5791FC6B" w14:textId="77777777" w:rsidR="006D10F6" w:rsidRPr="006D10F6" w:rsidRDefault="006D10F6" w:rsidP="00501B94">
      <w:pPr>
        <w:spacing w:before="240" w:line="360" w:lineRule="auto"/>
        <w:contextualSpacing/>
        <w:rPr>
          <w:rFonts w:asciiTheme="minorHAnsi" w:hAnsiTheme="minorHAnsi"/>
        </w:rPr>
      </w:pPr>
    </w:p>
    <w:p w14:paraId="7ACC672A" w14:textId="3D88A919" w:rsidR="006D10F6" w:rsidRDefault="006072A6" w:rsidP="006D10F6">
      <w:pPr>
        <w:spacing w:before="240" w:line="360" w:lineRule="auto"/>
        <w:contextualSpacing/>
        <w:rPr>
          <w:rFonts w:asciiTheme="minorHAnsi" w:hAnsiTheme="minorHAnsi"/>
        </w:rPr>
      </w:pPr>
      <w:r w:rsidRPr="006D10F6">
        <w:rPr>
          <w:rFonts w:asciiTheme="minorHAnsi" w:hAnsiTheme="minorHAnsi"/>
        </w:rPr>
        <w:t>Join the Howell</w:t>
      </w:r>
      <w:r w:rsidR="00ED24F4" w:rsidRPr="006D10F6">
        <w:rPr>
          <w:rFonts w:asciiTheme="minorHAnsi" w:hAnsiTheme="minorHAnsi"/>
        </w:rPr>
        <w:t xml:space="preserve"> Chamber </w:t>
      </w:r>
      <w:r w:rsidR="006D10F6" w:rsidRPr="006D10F6">
        <w:rPr>
          <w:rFonts w:asciiTheme="minorHAnsi" w:hAnsiTheme="minorHAnsi"/>
        </w:rPr>
        <w:t xml:space="preserve">this month at 7:45 am at Citizens Insurance Agency, </w:t>
      </w:r>
      <w:r w:rsidR="006D10F6" w:rsidRPr="006D10F6">
        <w:rPr>
          <w:rFonts w:asciiTheme="minorHAnsi" w:hAnsiTheme="minorHAnsi"/>
          <w:bCs/>
          <w:color w:val="333333"/>
          <w:shd w:val="clear" w:color="auto" w:fill="FFFFFF"/>
        </w:rPr>
        <w:t>808 N. Highlander Way Howell, MI 48843</w:t>
      </w:r>
      <w:r w:rsidR="006D10F6">
        <w:rPr>
          <w:rFonts w:asciiTheme="minorHAnsi" w:hAnsiTheme="minorHAnsi"/>
          <w:bCs/>
          <w:color w:val="333333"/>
          <w:shd w:val="clear" w:color="auto" w:fill="FFFFFF"/>
        </w:rPr>
        <w:t xml:space="preserve">, </w:t>
      </w:r>
      <w:r w:rsidR="006D10F6" w:rsidRPr="006D10F6">
        <w:rPr>
          <w:rFonts w:asciiTheme="minorHAnsi" w:hAnsiTheme="minorHAnsi"/>
        </w:rPr>
        <w:t>and learn what makes the generations different to better lead them together.</w:t>
      </w:r>
    </w:p>
    <w:p w14:paraId="3ECBF561" w14:textId="77777777" w:rsidR="006D10F6" w:rsidRPr="006D10F6" w:rsidRDefault="006D10F6" w:rsidP="006D10F6">
      <w:pPr>
        <w:spacing w:before="240" w:line="360" w:lineRule="auto"/>
        <w:contextualSpacing/>
        <w:rPr>
          <w:rFonts w:asciiTheme="minorHAnsi" w:hAnsiTheme="minorHAnsi"/>
        </w:rPr>
      </w:pPr>
    </w:p>
    <w:p w14:paraId="41AB6A64" w14:textId="62E15D7D" w:rsidR="00E035FA" w:rsidRPr="006D10F6" w:rsidRDefault="00CE67E9" w:rsidP="006D10F6">
      <w:pPr>
        <w:spacing w:before="240" w:line="360" w:lineRule="auto"/>
        <w:contextualSpacing/>
        <w:jc w:val="center"/>
        <w:rPr>
          <w:rFonts w:asciiTheme="minorHAnsi" w:hAnsiTheme="minorHAnsi"/>
        </w:rPr>
      </w:pPr>
      <w:r w:rsidRPr="006D10F6">
        <w:rPr>
          <w:rFonts w:asciiTheme="minorHAnsi" w:hAnsiTheme="minorHAnsi"/>
        </w:rPr>
        <w:t>###</w:t>
      </w:r>
    </w:p>
    <w:sectPr w:rsidR="00E035FA" w:rsidRPr="006D1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DE9"/>
    <w:rsid w:val="000065DE"/>
    <w:rsid w:val="00066E82"/>
    <w:rsid w:val="001157E7"/>
    <w:rsid w:val="00166FE3"/>
    <w:rsid w:val="00174AA1"/>
    <w:rsid w:val="001C53ED"/>
    <w:rsid w:val="00280DE9"/>
    <w:rsid w:val="002F365B"/>
    <w:rsid w:val="00324011"/>
    <w:rsid w:val="003627D9"/>
    <w:rsid w:val="004419B7"/>
    <w:rsid w:val="00501B94"/>
    <w:rsid w:val="006072A6"/>
    <w:rsid w:val="0067133A"/>
    <w:rsid w:val="006D10F6"/>
    <w:rsid w:val="008663B3"/>
    <w:rsid w:val="0088557D"/>
    <w:rsid w:val="008E3C9A"/>
    <w:rsid w:val="00936B74"/>
    <w:rsid w:val="009645B0"/>
    <w:rsid w:val="009E559A"/>
    <w:rsid w:val="00A272ED"/>
    <w:rsid w:val="00A73ADF"/>
    <w:rsid w:val="00A762F1"/>
    <w:rsid w:val="00AC47A4"/>
    <w:rsid w:val="00B03AD9"/>
    <w:rsid w:val="00BB4382"/>
    <w:rsid w:val="00C65786"/>
    <w:rsid w:val="00CA647C"/>
    <w:rsid w:val="00CA7129"/>
    <w:rsid w:val="00CB36E0"/>
    <w:rsid w:val="00CE67E9"/>
    <w:rsid w:val="00CF4722"/>
    <w:rsid w:val="00D201A9"/>
    <w:rsid w:val="00D25A83"/>
    <w:rsid w:val="00D46CE9"/>
    <w:rsid w:val="00DA056A"/>
    <w:rsid w:val="00DC535F"/>
    <w:rsid w:val="00DD3E20"/>
    <w:rsid w:val="00E035FA"/>
    <w:rsid w:val="00E64E79"/>
    <w:rsid w:val="00E83ED9"/>
    <w:rsid w:val="00EB68F9"/>
    <w:rsid w:val="00ED24F4"/>
    <w:rsid w:val="00ED43FE"/>
    <w:rsid w:val="00F80AEF"/>
    <w:rsid w:val="00FB0CAE"/>
    <w:rsid w:val="00FB6970"/>
    <w:rsid w:val="00FC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0B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DE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5FA"/>
    <w:rPr>
      <w:b/>
      <w:bCs/>
    </w:rPr>
  </w:style>
  <w:style w:type="character" w:styleId="Hyperlink">
    <w:name w:val="Hyperlink"/>
    <w:basedOn w:val="DefaultParagraphFont"/>
    <w:uiPriority w:val="99"/>
    <w:unhideWhenUsed/>
    <w:rsid w:val="00E035F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47A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DE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5FA"/>
    <w:rPr>
      <w:b/>
      <w:bCs/>
    </w:rPr>
  </w:style>
  <w:style w:type="character" w:styleId="Hyperlink">
    <w:name w:val="Hyperlink"/>
    <w:basedOn w:val="DefaultParagraphFont"/>
    <w:uiPriority w:val="99"/>
    <w:unhideWhenUsed/>
    <w:rsid w:val="00E035F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47A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mattioli@howell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Wicks</dc:creator>
  <cp:lastModifiedBy>WHMI News</cp:lastModifiedBy>
  <cp:revision>2</cp:revision>
  <dcterms:created xsi:type="dcterms:W3CDTF">2019-11-08T23:06:00Z</dcterms:created>
  <dcterms:modified xsi:type="dcterms:W3CDTF">2019-11-08T23:06:00Z</dcterms:modified>
</cp:coreProperties>
</file>