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6F" w:rsidRPr="00BF216F" w:rsidRDefault="00BF216F" w:rsidP="00BF216F">
      <w:pPr>
        <w:pStyle w:val="NormalWeb"/>
        <w:shd w:val="clear" w:color="auto" w:fill="FFFFFF"/>
        <w:spacing w:before="0" w:beforeAutospacing="0" w:after="300" w:afterAutospacing="0"/>
        <w:jc w:val="center"/>
        <w:rPr>
          <w:rFonts w:ascii="Verdana" w:hAnsi="Verdana"/>
          <w:b/>
          <w:color w:val="000000"/>
        </w:rPr>
      </w:pPr>
      <w:r w:rsidRPr="00BF216F">
        <w:rPr>
          <w:rFonts w:ascii="Verdana" w:hAnsi="Verdana"/>
          <w:b/>
          <w:color w:val="000000"/>
        </w:rPr>
        <w:t>Howell Area Fire Authority receives a Class 3/5 ISO rating</w:t>
      </w:r>
    </w:p>
    <w:p w:rsidR="00BF216F" w:rsidRDefault="00BF216F" w:rsidP="006C4AFA">
      <w:pPr>
        <w:pStyle w:val="NormalWeb"/>
        <w:shd w:val="clear" w:color="auto" w:fill="FFFFFF"/>
        <w:spacing w:before="0" w:beforeAutospacing="0" w:after="300" w:afterAutospacing="0"/>
        <w:jc w:val="both"/>
        <w:rPr>
          <w:rFonts w:ascii="Verdana" w:hAnsi="Verdana"/>
          <w:color w:val="000000"/>
          <w:sz w:val="20"/>
          <w:szCs w:val="20"/>
        </w:rPr>
      </w:pPr>
    </w:p>
    <w:p w:rsidR="00BF216F" w:rsidRDefault="00BF216F" w:rsidP="006C4AFA">
      <w:pPr>
        <w:pStyle w:val="NormalWeb"/>
        <w:shd w:val="clear" w:color="auto" w:fill="FFFFFF"/>
        <w:spacing w:before="0" w:beforeAutospacing="0" w:after="300" w:afterAutospacing="0"/>
        <w:jc w:val="both"/>
        <w:rPr>
          <w:rFonts w:ascii="Verdana" w:hAnsi="Verdana"/>
          <w:color w:val="000000"/>
          <w:sz w:val="20"/>
          <w:szCs w:val="20"/>
        </w:rPr>
      </w:pPr>
      <w:r>
        <w:rPr>
          <w:rStyle w:val="Strong"/>
          <w:rFonts w:ascii="Verdana" w:hAnsi="Verdana"/>
          <w:color w:val="000000"/>
          <w:sz w:val="20"/>
          <w:szCs w:val="20"/>
          <w:u w:val="single"/>
          <w:shd w:val="clear" w:color="auto" w:fill="FFFFFF"/>
        </w:rPr>
        <w:t>For Immediate Release:</w:t>
      </w:r>
    </w:p>
    <w:p w:rsidR="006C4AFA" w:rsidRDefault="006C4AFA" w:rsidP="006C4AFA">
      <w:pPr>
        <w:pStyle w:val="NormalWeb"/>
        <w:shd w:val="clear" w:color="auto" w:fill="FFFFFF"/>
        <w:spacing w:before="0" w:beforeAutospacing="0" w:after="300" w:afterAutospacing="0"/>
        <w:jc w:val="both"/>
        <w:rPr>
          <w:rFonts w:ascii="Verdana" w:hAnsi="Verdana"/>
          <w:color w:val="000000"/>
          <w:sz w:val="20"/>
          <w:szCs w:val="20"/>
        </w:rPr>
      </w:pPr>
      <w:r>
        <w:rPr>
          <w:rFonts w:ascii="Verdana" w:hAnsi="Verdana"/>
          <w:color w:val="000000"/>
          <w:sz w:val="20"/>
          <w:szCs w:val="20"/>
        </w:rPr>
        <w:t xml:space="preserve">The </w:t>
      </w:r>
      <w:r>
        <w:rPr>
          <w:rFonts w:ascii="Verdana" w:hAnsi="Verdana"/>
          <w:color w:val="000000"/>
          <w:sz w:val="20"/>
          <w:szCs w:val="20"/>
        </w:rPr>
        <w:t>Howell Area Fire Authority</w:t>
      </w:r>
      <w:r>
        <w:rPr>
          <w:rFonts w:ascii="Verdana" w:hAnsi="Verdana"/>
          <w:color w:val="000000"/>
          <w:sz w:val="20"/>
          <w:szCs w:val="20"/>
        </w:rPr>
        <w:t xml:space="preserve"> has received the Ins</w:t>
      </w:r>
      <w:r>
        <w:rPr>
          <w:rFonts w:ascii="Verdana" w:hAnsi="Verdana"/>
          <w:color w:val="000000"/>
          <w:sz w:val="20"/>
          <w:szCs w:val="20"/>
        </w:rPr>
        <w:t>urance Services Office (ISO) rating of Class 3/5</w:t>
      </w:r>
      <w:r>
        <w:rPr>
          <w:rFonts w:ascii="Verdana" w:hAnsi="Verdana"/>
          <w:color w:val="000000"/>
          <w:sz w:val="20"/>
          <w:szCs w:val="20"/>
        </w:rPr>
        <w:t xml:space="preserve">. The ISO currently evaluates over 50,000 Fire Departments Nationwide with </w:t>
      </w:r>
      <w:r>
        <w:rPr>
          <w:rFonts w:ascii="Verdana" w:hAnsi="Verdana"/>
          <w:color w:val="000000"/>
          <w:sz w:val="20"/>
          <w:szCs w:val="20"/>
        </w:rPr>
        <w:t xml:space="preserve">very few earning the Class 3/5 </w:t>
      </w:r>
      <w:r>
        <w:rPr>
          <w:rFonts w:ascii="Verdana" w:hAnsi="Verdana"/>
          <w:color w:val="000000"/>
          <w:sz w:val="20"/>
          <w:szCs w:val="20"/>
        </w:rPr>
        <w:t xml:space="preserve">Rating. This rating reflects the hard work and </w:t>
      </w:r>
      <w:r>
        <w:rPr>
          <w:rFonts w:ascii="Verdana" w:hAnsi="Verdana"/>
          <w:color w:val="000000"/>
          <w:sz w:val="20"/>
          <w:szCs w:val="20"/>
        </w:rPr>
        <w:t>dedication of all the Howell Area</w:t>
      </w:r>
      <w:r>
        <w:rPr>
          <w:rFonts w:ascii="Verdana" w:hAnsi="Verdana"/>
          <w:color w:val="000000"/>
          <w:sz w:val="20"/>
          <w:szCs w:val="20"/>
        </w:rPr>
        <w:t xml:space="preserve"> Firefighters and their commitment to save lives and property. The new Public Protection Classification (PPC) rati</w:t>
      </w:r>
      <w:r>
        <w:rPr>
          <w:rFonts w:ascii="Verdana" w:hAnsi="Verdana"/>
          <w:color w:val="000000"/>
          <w:sz w:val="20"/>
          <w:szCs w:val="20"/>
        </w:rPr>
        <w:t>ng will become effective September</w:t>
      </w:r>
      <w:r>
        <w:rPr>
          <w:rFonts w:ascii="Verdana" w:hAnsi="Verdana"/>
          <w:color w:val="000000"/>
          <w:sz w:val="20"/>
          <w:szCs w:val="20"/>
        </w:rPr>
        <w:t xml:space="preserve"> 1, 201</w:t>
      </w:r>
      <w:r>
        <w:rPr>
          <w:rFonts w:ascii="Verdana" w:hAnsi="Verdana"/>
          <w:color w:val="000000"/>
          <w:sz w:val="20"/>
          <w:szCs w:val="20"/>
        </w:rPr>
        <w:t>8</w:t>
      </w:r>
      <w:r>
        <w:rPr>
          <w:rFonts w:ascii="Verdana" w:hAnsi="Verdana"/>
          <w:color w:val="000000"/>
          <w:sz w:val="20"/>
          <w:szCs w:val="20"/>
        </w:rPr>
        <w:t>.</w:t>
      </w:r>
    </w:p>
    <w:p w:rsidR="006C4AFA" w:rsidRDefault="006C4AFA" w:rsidP="006C4AFA">
      <w:pPr>
        <w:pStyle w:val="NormalWeb"/>
        <w:shd w:val="clear" w:color="auto" w:fill="FFFFFF"/>
        <w:spacing w:before="0" w:beforeAutospacing="0" w:after="300" w:afterAutospacing="0"/>
        <w:jc w:val="both"/>
        <w:rPr>
          <w:rFonts w:ascii="Verdana" w:hAnsi="Verdana"/>
          <w:color w:val="000000"/>
          <w:sz w:val="20"/>
          <w:szCs w:val="20"/>
        </w:rPr>
      </w:pPr>
      <w:r>
        <w:rPr>
          <w:rFonts w:ascii="Verdana" w:hAnsi="Verdana"/>
          <w:color w:val="000000"/>
          <w:sz w:val="20"/>
          <w:szCs w:val="20"/>
        </w:rPr>
        <w:t>Areas within 5 road miles of a fire station and within 1000 feet of a fire hydrant will receive a class 3 and areas without hydrants but within 5 miles of a fire station even i</w:t>
      </w:r>
      <w:r w:rsidR="00DA20A2">
        <w:rPr>
          <w:rFonts w:ascii="Verdana" w:hAnsi="Verdana"/>
          <w:color w:val="000000"/>
          <w:sz w:val="20"/>
          <w:szCs w:val="20"/>
        </w:rPr>
        <w:t>f it is from another neighboring fire department</w:t>
      </w:r>
      <w:bookmarkStart w:id="0" w:name="_GoBack"/>
      <w:bookmarkEnd w:id="0"/>
      <w:r>
        <w:rPr>
          <w:rFonts w:ascii="Verdana" w:hAnsi="Verdana"/>
          <w:color w:val="000000"/>
          <w:sz w:val="20"/>
          <w:szCs w:val="20"/>
        </w:rPr>
        <w:t xml:space="preserve"> will receive a class 5 rating. </w:t>
      </w:r>
    </w:p>
    <w:p w:rsidR="006C4AFA" w:rsidRDefault="006C4AFA" w:rsidP="006C4AFA">
      <w:pPr>
        <w:pStyle w:val="NormalWeb"/>
        <w:shd w:val="clear" w:color="auto" w:fill="FFFFFF"/>
        <w:spacing w:before="0" w:beforeAutospacing="0" w:after="300" w:afterAutospacing="0"/>
        <w:jc w:val="both"/>
        <w:rPr>
          <w:rFonts w:ascii="Verdana" w:hAnsi="Verdana"/>
          <w:color w:val="000000"/>
          <w:sz w:val="20"/>
          <w:szCs w:val="20"/>
        </w:rPr>
      </w:pPr>
      <w:r>
        <w:rPr>
          <w:rFonts w:ascii="Verdana" w:hAnsi="Verdana"/>
          <w:color w:val="000000"/>
          <w:sz w:val="20"/>
          <w:szCs w:val="20"/>
        </w:rPr>
        <w:t>Fire Departments across the Nation are rated by the ISO to determine a PPC for individual Cities or Counties. This rating is published by the ISO and used by Insurance Companies to determine insurance rates. The ISO Schedule develops a PPC number on a relative scale from 1 to 10, with 1 being the very best and 10 representing less than minimum recognized fire protection. Most U.S. Insurers of Homes and Business Property use the PPC in calculating premiums. In general, the price of fire insurance in a community with a good PPC is substantially lower than in a community with a poor PPC.</w:t>
      </w:r>
    </w:p>
    <w:p w:rsidR="006C4AFA" w:rsidRDefault="006C4AFA" w:rsidP="006C4AFA">
      <w:pPr>
        <w:pStyle w:val="NormalWeb"/>
        <w:shd w:val="clear" w:color="auto" w:fill="FFFFFF"/>
        <w:spacing w:before="0" w:beforeAutospacing="0" w:after="300" w:afterAutospacing="0"/>
        <w:jc w:val="both"/>
        <w:rPr>
          <w:rFonts w:ascii="Verdana" w:hAnsi="Verdana"/>
          <w:color w:val="000000"/>
          <w:sz w:val="20"/>
          <w:szCs w:val="20"/>
        </w:rPr>
      </w:pPr>
      <w:r>
        <w:rPr>
          <w:rFonts w:ascii="Verdana" w:hAnsi="Verdana"/>
          <w:color w:val="000000"/>
          <w:sz w:val="20"/>
          <w:szCs w:val="20"/>
        </w:rPr>
        <w:t>When the ISO evaluates a Fire Departments capabilities it uses a system called the Fire Suppression Rating Schedule (FSRS) which employs nationally accepted standards developed by such organizations as the National Fire Protection Association (NFPA), the American Water Works Association (AWWA) and the Association of Public Safety Communications Officials (APCO) International. The FSRS considers 3 main areas of a community’s fire suppression capabilities including Emergency Communications (911 Call Center), the Fire Department, and Water Supply. In addition, it includes a Community Risk Reduction section that recognizes community efforts to reduce losses through fire prevention, public fire safety education and fire investigation.</w:t>
      </w:r>
    </w:p>
    <w:p w:rsidR="006C4AFA" w:rsidRDefault="006C4AFA" w:rsidP="006C4AFA">
      <w:pPr>
        <w:pStyle w:val="NormalWeb"/>
        <w:shd w:val="clear" w:color="auto" w:fill="FFFFFF"/>
        <w:spacing w:before="0" w:beforeAutospacing="0" w:after="300" w:afterAutospacing="0"/>
        <w:jc w:val="both"/>
        <w:rPr>
          <w:rFonts w:ascii="Verdana" w:hAnsi="Verdana"/>
          <w:color w:val="000000"/>
          <w:sz w:val="20"/>
          <w:szCs w:val="20"/>
        </w:rPr>
      </w:pPr>
      <w:r>
        <w:rPr>
          <w:rFonts w:ascii="Verdana" w:hAnsi="Verdana"/>
          <w:color w:val="000000"/>
          <w:sz w:val="20"/>
          <w:szCs w:val="20"/>
        </w:rPr>
        <w:t>Key elements considered when evaluating a Fire Department include Response Capabilities (Deployment Analysis) which includes adequate staffing of Fire Service Personnel on Engine Crews and Ladder Companies, Fire Station Distribution (Location and Coverage), Appropriate Apparatus and Equipment, Training, Water Supplies, Organizational Structure, Communications and Building/Fire Prevention Codes and their enforcement.</w:t>
      </w:r>
    </w:p>
    <w:p w:rsidR="006C4AFA" w:rsidRDefault="006C4AFA" w:rsidP="006C4AFA">
      <w:pPr>
        <w:pStyle w:val="NormalWeb"/>
        <w:shd w:val="clear" w:color="auto" w:fill="FFFFFF"/>
        <w:spacing w:before="0" w:beforeAutospacing="0" w:after="300" w:afterAutospacing="0"/>
        <w:jc w:val="both"/>
        <w:rPr>
          <w:rFonts w:ascii="Verdana" w:hAnsi="Verdana"/>
          <w:color w:val="000000"/>
          <w:sz w:val="20"/>
          <w:szCs w:val="20"/>
        </w:rPr>
      </w:pPr>
      <w:r>
        <w:rPr>
          <w:rFonts w:ascii="Verdana" w:hAnsi="Verdana"/>
          <w:color w:val="000000"/>
          <w:sz w:val="20"/>
          <w:szCs w:val="20"/>
        </w:rPr>
        <w:t xml:space="preserve">The Fire Department’s improved PPC Classification is a reflection of the </w:t>
      </w:r>
      <w:r>
        <w:rPr>
          <w:rFonts w:ascii="Verdana" w:hAnsi="Verdana"/>
          <w:color w:val="000000"/>
          <w:sz w:val="20"/>
          <w:szCs w:val="20"/>
        </w:rPr>
        <w:t>Howell Area Fire Authority’s</w:t>
      </w:r>
      <w:r>
        <w:rPr>
          <w:rFonts w:ascii="Verdana" w:hAnsi="Verdana"/>
          <w:color w:val="000000"/>
          <w:sz w:val="20"/>
          <w:szCs w:val="20"/>
        </w:rPr>
        <w:t xml:space="preserve"> commitment to provide quality Public Safety Servic</w:t>
      </w:r>
      <w:r>
        <w:rPr>
          <w:rFonts w:ascii="Verdana" w:hAnsi="Verdana"/>
          <w:color w:val="000000"/>
          <w:sz w:val="20"/>
          <w:szCs w:val="20"/>
        </w:rPr>
        <w:t>es to the citizens of the City of Howell, Howell Township, Oceola Township, Marion Township and Cohoctah Township</w:t>
      </w:r>
      <w:r>
        <w:rPr>
          <w:rFonts w:ascii="Verdana" w:hAnsi="Verdana"/>
          <w:color w:val="000000"/>
          <w:sz w:val="20"/>
          <w:szCs w:val="20"/>
        </w:rPr>
        <w:t>.</w:t>
      </w:r>
    </w:p>
    <w:p w:rsidR="00BF216F" w:rsidRDefault="006C4AFA" w:rsidP="006C4AFA">
      <w:pPr>
        <w:pStyle w:val="NormalWeb"/>
        <w:shd w:val="clear" w:color="auto" w:fill="FFFFFF"/>
        <w:spacing w:before="0" w:beforeAutospacing="0" w:after="300" w:afterAutospacing="0"/>
        <w:jc w:val="both"/>
        <w:rPr>
          <w:rFonts w:ascii="Verdana" w:hAnsi="Verdana"/>
          <w:color w:val="000000"/>
          <w:sz w:val="20"/>
          <w:szCs w:val="20"/>
        </w:rPr>
      </w:pPr>
      <w:r>
        <w:rPr>
          <w:rFonts w:ascii="Verdana" w:hAnsi="Verdana"/>
          <w:color w:val="000000"/>
          <w:sz w:val="20"/>
          <w:szCs w:val="20"/>
        </w:rPr>
        <w:t>An ISO Class 3/5</w:t>
      </w:r>
      <w:r>
        <w:rPr>
          <w:rFonts w:ascii="Verdana" w:hAnsi="Verdana"/>
          <w:color w:val="000000"/>
          <w:sz w:val="20"/>
          <w:szCs w:val="20"/>
        </w:rPr>
        <w:t xml:space="preserve"> rating will save our residents significant money on their home owners insurance.  It will result in an even greater savings to our commercial businesses and our industries.  This is one more reason for business owners to locate in the </w:t>
      </w:r>
      <w:r>
        <w:rPr>
          <w:rFonts w:ascii="Verdana" w:hAnsi="Verdana"/>
          <w:color w:val="000000"/>
          <w:sz w:val="20"/>
          <w:szCs w:val="20"/>
        </w:rPr>
        <w:t>Area</w:t>
      </w:r>
      <w:r w:rsidR="00BF216F">
        <w:rPr>
          <w:rFonts w:ascii="Verdana" w:hAnsi="Verdana"/>
          <w:color w:val="000000"/>
          <w:sz w:val="20"/>
          <w:szCs w:val="20"/>
        </w:rPr>
        <w:t>. </w:t>
      </w:r>
    </w:p>
    <w:p w:rsidR="00632609" w:rsidRDefault="00BF216F" w:rsidP="00BF216F">
      <w:pPr>
        <w:pStyle w:val="NormalWeb"/>
        <w:shd w:val="clear" w:color="auto" w:fill="FFFFFF"/>
        <w:spacing w:before="0" w:beforeAutospacing="0" w:after="300" w:afterAutospacing="0"/>
        <w:jc w:val="both"/>
      </w:pPr>
      <w:r>
        <w:rPr>
          <w:rFonts w:ascii="Verdana" w:hAnsi="Verdana"/>
          <w:color w:val="000000"/>
          <w:sz w:val="20"/>
          <w:szCs w:val="20"/>
        </w:rPr>
        <w:t>C</w:t>
      </w:r>
      <w:r w:rsidR="006C4AFA">
        <w:rPr>
          <w:rFonts w:ascii="Verdana" w:hAnsi="Verdana"/>
          <w:color w:val="000000"/>
          <w:sz w:val="20"/>
          <w:szCs w:val="20"/>
        </w:rPr>
        <w:t>hief Andrew Pless</w:t>
      </w:r>
      <w:r>
        <w:rPr>
          <w:rFonts w:ascii="Verdana" w:hAnsi="Verdana"/>
          <w:color w:val="000000"/>
          <w:sz w:val="20"/>
          <w:szCs w:val="20"/>
        </w:rPr>
        <w:t>, Howell</w:t>
      </w:r>
      <w:r w:rsidR="006C4AFA">
        <w:rPr>
          <w:rFonts w:ascii="Verdana" w:hAnsi="Verdana"/>
          <w:color w:val="000000"/>
          <w:sz w:val="20"/>
          <w:szCs w:val="20"/>
        </w:rPr>
        <w:t xml:space="preserve"> Area Fire Department </w:t>
      </w:r>
    </w:p>
    <w:sectPr w:rsidR="00632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FA"/>
    <w:rsid w:val="00632609"/>
    <w:rsid w:val="006C4AFA"/>
    <w:rsid w:val="00BF216F"/>
    <w:rsid w:val="00DA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DB1F1-794F-4107-8B34-D27C676B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A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216F"/>
    <w:rPr>
      <w:b/>
      <w:bCs/>
    </w:rPr>
  </w:style>
  <w:style w:type="paragraph" w:styleId="BalloonText">
    <w:name w:val="Balloon Text"/>
    <w:basedOn w:val="Normal"/>
    <w:link w:val="BalloonTextChar"/>
    <w:uiPriority w:val="99"/>
    <w:semiHidden/>
    <w:unhideWhenUsed/>
    <w:rsid w:val="00DA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2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Pless</dc:creator>
  <cp:keywords/>
  <dc:description/>
  <cp:lastModifiedBy>Andy Pless</cp:lastModifiedBy>
  <cp:revision>2</cp:revision>
  <cp:lastPrinted>2018-06-13T12:33:00Z</cp:lastPrinted>
  <dcterms:created xsi:type="dcterms:W3CDTF">2018-06-13T12:19:00Z</dcterms:created>
  <dcterms:modified xsi:type="dcterms:W3CDTF">2018-06-13T12:54:00Z</dcterms:modified>
</cp:coreProperties>
</file>